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16" w:rsidRPr="00A94F44" w:rsidRDefault="00AE2516" w:rsidP="00AE2516">
      <w:pPr>
        <w:autoSpaceDE w:val="0"/>
        <w:autoSpaceDN w:val="0"/>
        <w:adjustRightInd w:val="0"/>
        <w:jc w:val="center"/>
        <w:rPr>
          <w:rFonts w:ascii="HG正楷書体-PRO" w:eastAsia="HG正楷書体-PRO" w:cs="TT25o00"/>
          <w:kern w:val="0"/>
          <w:sz w:val="32"/>
          <w:szCs w:val="32"/>
        </w:rPr>
      </w:pPr>
      <w:r w:rsidRPr="00A94F44">
        <w:rPr>
          <w:rFonts w:ascii="HG正楷書体-PRO" w:eastAsia="HG正楷書体-PRO" w:cs="TT25o00" w:hint="eastAsia"/>
          <w:kern w:val="0"/>
          <w:sz w:val="32"/>
          <w:szCs w:val="32"/>
        </w:rPr>
        <w:t>市民後見人養成</w:t>
      </w:r>
      <w:r w:rsidR="00A94F44" w:rsidRPr="00A94F44">
        <w:rPr>
          <w:rFonts w:ascii="HG正楷書体-PRO" w:eastAsia="HG正楷書体-PRO" w:cs="TT25o00" w:hint="eastAsia"/>
          <w:kern w:val="0"/>
          <w:sz w:val="32"/>
          <w:szCs w:val="32"/>
        </w:rPr>
        <w:t>講座（基礎編・実践編）募集要項</w:t>
      </w:r>
    </w:p>
    <w:p w:rsidR="00AE2516" w:rsidRDefault="00AE2516" w:rsidP="00AE2516">
      <w:pPr>
        <w:autoSpaceDE w:val="0"/>
        <w:autoSpaceDN w:val="0"/>
        <w:adjustRightInd w:val="0"/>
        <w:jc w:val="left"/>
        <w:rPr>
          <w:rFonts w:ascii="HG正楷書体-PRO" w:eastAsia="HG正楷書体-PRO" w:cs="TT25o00"/>
          <w:kern w:val="0"/>
          <w:sz w:val="24"/>
          <w:szCs w:val="24"/>
        </w:rPr>
      </w:pPr>
    </w:p>
    <w:p w:rsidR="009B6D04" w:rsidRDefault="009B6D04" w:rsidP="00AE2516">
      <w:pPr>
        <w:autoSpaceDE w:val="0"/>
        <w:autoSpaceDN w:val="0"/>
        <w:adjustRightInd w:val="0"/>
        <w:jc w:val="left"/>
        <w:rPr>
          <w:rFonts w:ascii="HG正楷書体-PRO" w:eastAsia="HG正楷書体-PRO" w:cs="TT25o00"/>
          <w:kern w:val="0"/>
          <w:sz w:val="24"/>
          <w:szCs w:val="24"/>
        </w:rPr>
      </w:pPr>
    </w:p>
    <w:p w:rsidR="00061CF6" w:rsidRDefault="00061CF6" w:rsidP="00AE2516">
      <w:pPr>
        <w:autoSpaceDE w:val="0"/>
        <w:autoSpaceDN w:val="0"/>
        <w:adjustRightInd w:val="0"/>
        <w:ind w:left="720" w:hangingChars="300" w:hanging="720"/>
        <w:jc w:val="left"/>
        <w:rPr>
          <w:rFonts w:ascii="HG正楷書体-PRO" w:eastAsia="HG正楷書体-PRO" w:cs="TT25o00"/>
          <w:kern w:val="0"/>
          <w:sz w:val="24"/>
          <w:szCs w:val="24"/>
        </w:rPr>
      </w:pPr>
      <w:r>
        <w:rPr>
          <w:rFonts w:ascii="HG正楷書体-PRO" w:eastAsia="HG正楷書体-PRO" w:cs="TT25o00" w:hint="eastAsia"/>
          <w:kern w:val="0"/>
          <w:sz w:val="24"/>
          <w:szCs w:val="24"/>
        </w:rPr>
        <w:t>１　趣</w:t>
      </w:r>
      <w:r w:rsidR="00A94F44">
        <w:rPr>
          <w:rFonts w:ascii="HG正楷書体-PRO" w:eastAsia="HG正楷書体-PRO" w:cs="TT25o00" w:hint="eastAsia"/>
          <w:kern w:val="0"/>
          <w:sz w:val="24"/>
          <w:szCs w:val="24"/>
        </w:rPr>
        <w:t xml:space="preserve">　</w:t>
      </w:r>
      <w:r>
        <w:rPr>
          <w:rFonts w:ascii="HG正楷書体-PRO" w:eastAsia="HG正楷書体-PRO" w:cs="TT25o00" w:hint="eastAsia"/>
          <w:kern w:val="0"/>
          <w:sz w:val="24"/>
          <w:szCs w:val="24"/>
        </w:rPr>
        <w:t>旨</w:t>
      </w:r>
    </w:p>
    <w:p w:rsidR="00AE2516" w:rsidRPr="00AE2516" w:rsidRDefault="00AE2516" w:rsidP="00A94F44">
      <w:pPr>
        <w:autoSpaceDE w:val="0"/>
        <w:autoSpaceDN w:val="0"/>
        <w:adjustRightInd w:val="0"/>
        <w:ind w:leftChars="100" w:left="210" w:firstLineChars="100" w:firstLine="240"/>
        <w:jc w:val="left"/>
        <w:rPr>
          <w:rFonts w:ascii="HG正楷書体-PRO" w:eastAsia="HG正楷書体-PRO" w:cs="TT25o00"/>
          <w:kern w:val="0"/>
          <w:sz w:val="24"/>
          <w:szCs w:val="24"/>
        </w:rPr>
      </w:pPr>
      <w:r w:rsidRPr="00AE2516">
        <w:rPr>
          <w:rFonts w:ascii="HG正楷書体-PRO" w:eastAsia="HG正楷書体-PRO" w:cs="TT25o00" w:hint="eastAsia"/>
          <w:kern w:val="0"/>
          <w:sz w:val="24"/>
          <w:szCs w:val="24"/>
        </w:rPr>
        <w:t>この事業は，</w:t>
      </w:r>
      <w:r w:rsidR="00B96D14">
        <w:rPr>
          <w:rFonts w:ascii="HG正楷書体-PRO" w:eastAsia="HG正楷書体-PRO" w:cs="TT25o00" w:hint="eastAsia"/>
          <w:kern w:val="0"/>
          <w:sz w:val="24"/>
          <w:szCs w:val="24"/>
        </w:rPr>
        <w:t>知的障害や認知症等で</w:t>
      </w:r>
      <w:r w:rsidRPr="00AE2516">
        <w:rPr>
          <w:rFonts w:ascii="HG正楷書体-PRO" w:eastAsia="HG正楷書体-PRO" w:cs="TT25o00" w:hint="eastAsia"/>
          <w:kern w:val="0"/>
          <w:sz w:val="24"/>
          <w:szCs w:val="24"/>
        </w:rPr>
        <w:t>判断能力が不十分であるため，日常生活を営むことに支障がある者を対象とする成年後見制度を適切に利用できる仕組みづくりを進めるとともに，地域福祉の観点から</w:t>
      </w:r>
      <w:r>
        <w:rPr>
          <w:rFonts w:ascii="HG正楷書体-PRO" w:eastAsia="HG正楷書体-PRO" w:cs="TT25o00" w:hint="eastAsia"/>
          <w:kern w:val="0"/>
          <w:sz w:val="24"/>
          <w:szCs w:val="24"/>
        </w:rPr>
        <w:t>市民が後見業務の新たな担い手として適切に活動できるよう養成及び</w:t>
      </w:r>
      <w:r w:rsidRPr="00AE2516">
        <w:rPr>
          <w:rFonts w:ascii="HG正楷書体-PRO" w:eastAsia="HG正楷書体-PRO" w:cs="TT25o00" w:hint="eastAsia"/>
          <w:kern w:val="0"/>
          <w:sz w:val="24"/>
          <w:szCs w:val="24"/>
        </w:rPr>
        <w:t>支援を行ない，成年後見制度の一層の利用促進を図ることを目的とする。</w:t>
      </w:r>
    </w:p>
    <w:p w:rsidR="00AE2516" w:rsidRPr="00AE2516" w:rsidRDefault="00AE2516" w:rsidP="00AE2516">
      <w:pPr>
        <w:autoSpaceDE w:val="0"/>
        <w:autoSpaceDN w:val="0"/>
        <w:adjustRightInd w:val="0"/>
        <w:jc w:val="left"/>
        <w:rPr>
          <w:rFonts w:ascii="HG正楷書体-PRO" w:eastAsia="HG正楷書体-PRO" w:cs="TT25o00"/>
          <w:kern w:val="0"/>
          <w:sz w:val="24"/>
          <w:szCs w:val="24"/>
        </w:rPr>
      </w:pPr>
    </w:p>
    <w:p w:rsidR="00061CF6" w:rsidRDefault="00061CF6" w:rsidP="009B6D04">
      <w:pPr>
        <w:autoSpaceDE w:val="0"/>
        <w:autoSpaceDN w:val="0"/>
        <w:adjustRightInd w:val="0"/>
        <w:ind w:left="720" w:hangingChars="300" w:hanging="720"/>
        <w:jc w:val="left"/>
        <w:rPr>
          <w:rFonts w:ascii="HG正楷書体-PRO" w:eastAsia="HG正楷書体-PRO" w:cs="TT25o00"/>
          <w:kern w:val="0"/>
          <w:sz w:val="24"/>
          <w:szCs w:val="24"/>
        </w:rPr>
      </w:pPr>
      <w:r>
        <w:rPr>
          <w:rFonts w:ascii="HG正楷書体-PRO" w:eastAsia="HG正楷書体-PRO" w:cs="TT25o00" w:hint="eastAsia"/>
          <w:kern w:val="0"/>
          <w:sz w:val="24"/>
          <w:szCs w:val="24"/>
        </w:rPr>
        <w:t>２　主</w:t>
      </w:r>
      <w:r w:rsidR="00A94F44">
        <w:rPr>
          <w:rFonts w:ascii="HG正楷書体-PRO" w:eastAsia="HG正楷書体-PRO" w:cs="TT25o00" w:hint="eastAsia"/>
          <w:kern w:val="0"/>
          <w:sz w:val="24"/>
          <w:szCs w:val="24"/>
        </w:rPr>
        <w:t xml:space="preserve">　</w:t>
      </w:r>
      <w:r>
        <w:rPr>
          <w:rFonts w:ascii="HG正楷書体-PRO" w:eastAsia="HG正楷書体-PRO" w:cs="TT25o00" w:hint="eastAsia"/>
          <w:kern w:val="0"/>
          <w:sz w:val="24"/>
          <w:szCs w:val="24"/>
        </w:rPr>
        <w:t>催</w:t>
      </w:r>
    </w:p>
    <w:p w:rsidR="00AE2516" w:rsidRPr="00AE2516" w:rsidRDefault="00AE2516" w:rsidP="00A94F44">
      <w:pPr>
        <w:autoSpaceDE w:val="0"/>
        <w:autoSpaceDN w:val="0"/>
        <w:adjustRightInd w:val="0"/>
        <w:ind w:firstLineChars="200" w:firstLine="480"/>
        <w:jc w:val="left"/>
        <w:rPr>
          <w:rFonts w:ascii="HG正楷書体-PRO" w:eastAsia="HG正楷書体-PRO" w:cs="TT25o00"/>
          <w:kern w:val="0"/>
          <w:sz w:val="24"/>
          <w:szCs w:val="24"/>
        </w:rPr>
      </w:pPr>
      <w:r>
        <w:rPr>
          <w:rFonts w:ascii="HG正楷書体-PRO" w:eastAsia="HG正楷書体-PRO" w:cs="TT25o00" w:hint="eastAsia"/>
          <w:kern w:val="0"/>
          <w:sz w:val="24"/>
          <w:szCs w:val="24"/>
        </w:rPr>
        <w:t>特定非営利活動法人</w:t>
      </w:r>
      <w:r w:rsidR="00A94F44">
        <w:rPr>
          <w:rFonts w:ascii="HG正楷書体-PRO" w:eastAsia="HG正楷書体-PRO" w:cs="TT25o00" w:hint="eastAsia"/>
          <w:kern w:val="0"/>
          <w:sz w:val="24"/>
          <w:szCs w:val="24"/>
        </w:rPr>
        <w:t xml:space="preserve">　</w:t>
      </w:r>
      <w:r>
        <w:rPr>
          <w:rFonts w:ascii="HG正楷書体-PRO" w:eastAsia="HG正楷書体-PRO" w:cs="TT25o00" w:hint="eastAsia"/>
          <w:kern w:val="0"/>
          <w:sz w:val="24"/>
          <w:szCs w:val="24"/>
        </w:rPr>
        <w:t>あまみ成年後見センター</w:t>
      </w:r>
    </w:p>
    <w:p w:rsidR="00AE2516" w:rsidRPr="00AE2516" w:rsidRDefault="00AE2516" w:rsidP="00AE2516">
      <w:pPr>
        <w:autoSpaceDE w:val="0"/>
        <w:autoSpaceDN w:val="0"/>
        <w:adjustRightInd w:val="0"/>
        <w:jc w:val="left"/>
        <w:rPr>
          <w:rFonts w:ascii="HG正楷書体-PRO" w:eastAsia="HG正楷書体-PRO" w:cs="TT25o00"/>
          <w:kern w:val="0"/>
          <w:sz w:val="24"/>
          <w:szCs w:val="24"/>
        </w:rPr>
      </w:pPr>
    </w:p>
    <w:p w:rsidR="00F61D23" w:rsidRDefault="00F61D23" w:rsidP="00F61D23">
      <w:pPr>
        <w:autoSpaceDE w:val="0"/>
        <w:autoSpaceDN w:val="0"/>
        <w:adjustRightInd w:val="0"/>
        <w:jc w:val="left"/>
        <w:rPr>
          <w:rFonts w:ascii="HG正楷書体-PRO" w:eastAsia="HG正楷書体-PRO" w:cs="TT25o00"/>
          <w:kern w:val="0"/>
          <w:sz w:val="24"/>
          <w:szCs w:val="24"/>
        </w:rPr>
      </w:pPr>
      <w:r>
        <w:rPr>
          <w:rFonts w:ascii="HG正楷書体-PRO" w:eastAsia="HG正楷書体-PRO" w:cs="TT25o00" w:hint="eastAsia"/>
          <w:kern w:val="0"/>
          <w:sz w:val="24"/>
          <w:szCs w:val="24"/>
        </w:rPr>
        <w:t>３　研修内容</w:t>
      </w:r>
    </w:p>
    <w:p w:rsidR="00F61D23" w:rsidRDefault="00F61D23" w:rsidP="00F61D23">
      <w:pPr>
        <w:autoSpaceDE w:val="0"/>
        <w:autoSpaceDN w:val="0"/>
        <w:adjustRightInd w:val="0"/>
        <w:jc w:val="left"/>
        <w:rPr>
          <w:rFonts w:ascii="HG正楷書体-PRO" w:eastAsia="HG正楷書体-PRO" w:cs="TT25o00"/>
          <w:kern w:val="0"/>
          <w:sz w:val="24"/>
          <w:szCs w:val="24"/>
        </w:rPr>
      </w:pPr>
      <w:r>
        <w:rPr>
          <w:rFonts w:ascii="HG正楷書体-PRO" w:eastAsia="HG正楷書体-PRO" w:cs="TT25o00" w:hint="eastAsia"/>
          <w:kern w:val="0"/>
          <w:sz w:val="24"/>
          <w:szCs w:val="24"/>
        </w:rPr>
        <w:t xml:space="preserve">　（１）基礎的な研修（基礎編）　２５単位（１単位６０分）　計１５００分</w:t>
      </w:r>
    </w:p>
    <w:p w:rsidR="00F61D23" w:rsidRDefault="00F61D23" w:rsidP="00F61D23">
      <w:pPr>
        <w:autoSpaceDE w:val="0"/>
        <w:autoSpaceDN w:val="0"/>
        <w:adjustRightInd w:val="0"/>
        <w:jc w:val="left"/>
        <w:rPr>
          <w:rFonts w:ascii="HG正楷書体-PRO" w:eastAsia="HG正楷書体-PRO" w:cs="TT25o00"/>
          <w:kern w:val="0"/>
          <w:sz w:val="24"/>
          <w:szCs w:val="24"/>
        </w:rPr>
      </w:pPr>
      <w:r>
        <w:rPr>
          <w:rFonts w:ascii="HG正楷書体-PRO" w:eastAsia="HG正楷書体-PRO" w:cs="TT25o00" w:hint="eastAsia"/>
          <w:kern w:val="0"/>
          <w:sz w:val="24"/>
          <w:szCs w:val="24"/>
        </w:rPr>
        <w:t xml:space="preserve">　（</w:t>
      </w:r>
      <w:r w:rsidR="00F92FB8">
        <w:rPr>
          <w:rFonts w:ascii="HG正楷書体-PRO" w:eastAsia="HG正楷書体-PRO" w:cs="TT25o00" w:hint="eastAsia"/>
          <w:kern w:val="0"/>
          <w:sz w:val="24"/>
          <w:szCs w:val="24"/>
        </w:rPr>
        <w:t>２）実践的な研修（実践編）　２４単位（１単位６０分）　計１４４０</w:t>
      </w:r>
      <w:r>
        <w:rPr>
          <w:rFonts w:ascii="HG正楷書体-PRO" w:eastAsia="HG正楷書体-PRO" w:cs="TT25o00" w:hint="eastAsia"/>
          <w:kern w:val="0"/>
          <w:sz w:val="24"/>
          <w:szCs w:val="24"/>
        </w:rPr>
        <w:t>分</w:t>
      </w:r>
    </w:p>
    <w:p w:rsidR="00F61D23" w:rsidRPr="009E1643" w:rsidRDefault="00F61D23" w:rsidP="00F61D23">
      <w:pPr>
        <w:autoSpaceDE w:val="0"/>
        <w:autoSpaceDN w:val="0"/>
        <w:adjustRightInd w:val="0"/>
        <w:jc w:val="left"/>
        <w:rPr>
          <w:rFonts w:ascii="HG正楷書体-PRO" w:eastAsia="HG正楷書体-PRO" w:cs="TT25o00"/>
          <w:kern w:val="0"/>
          <w:sz w:val="24"/>
          <w:szCs w:val="24"/>
        </w:rPr>
      </w:pPr>
    </w:p>
    <w:p w:rsidR="00F61D23" w:rsidRDefault="00F61D23" w:rsidP="00986928">
      <w:pPr>
        <w:autoSpaceDE w:val="0"/>
        <w:autoSpaceDN w:val="0"/>
        <w:adjustRightInd w:val="0"/>
        <w:jc w:val="left"/>
        <w:rPr>
          <w:rFonts w:ascii="HG正楷書体-PRO" w:eastAsia="HG正楷書体-PRO" w:cs="TT25o00"/>
          <w:kern w:val="0"/>
          <w:sz w:val="24"/>
          <w:szCs w:val="24"/>
        </w:rPr>
      </w:pPr>
      <w:r>
        <w:rPr>
          <w:rFonts w:ascii="HG正楷書体-PRO" w:eastAsia="HG正楷書体-PRO" w:cs="TT25o00" w:hint="eastAsia"/>
          <w:kern w:val="0"/>
          <w:sz w:val="24"/>
          <w:szCs w:val="24"/>
        </w:rPr>
        <w:t>４</w:t>
      </w:r>
      <w:r w:rsidR="00061CF6">
        <w:rPr>
          <w:rFonts w:ascii="HG正楷書体-PRO" w:eastAsia="HG正楷書体-PRO" w:cs="TT25o00" w:hint="eastAsia"/>
          <w:kern w:val="0"/>
          <w:sz w:val="24"/>
          <w:szCs w:val="24"/>
        </w:rPr>
        <w:t xml:space="preserve">　応募資格</w:t>
      </w:r>
    </w:p>
    <w:p w:rsidR="000D5830" w:rsidRPr="00986928" w:rsidRDefault="000D5830" w:rsidP="00986928">
      <w:pPr>
        <w:autoSpaceDE w:val="0"/>
        <w:autoSpaceDN w:val="0"/>
        <w:adjustRightInd w:val="0"/>
        <w:jc w:val="left"/>
        <w:rPr>
          <w:rFonts w:ascii="HG正楷書体-PRO" w:eastAsia="HG正楷書体-PRO" w:cs="TT25o00"/>
          <w:kern w:val="0"/>
          <w:sz w:val="24"/>
          <w:szCs w:val="24"/>
        </w:rPr>
      </w:pPr>
      <w:r>
        <w:rPr>
          <w:rFonts w:ascii="HG正楷書体-PRO" w:eastAsia="HG正楷書体-PRO" w:cs="TT25o00" w:hint="eastAsia"/>
          <w:kern w:val="0"/>
          <w:sz w:val="24"/>
          <w:szCs w:val="24"/>
        </w:rPr>
        <w:t xml:space="preserve">　　＜基礎編＞</w:t>
      </w:r>
    </w:p>
    <w:p w:rsidR="00F61D23" w:rsidRDefault="009E1643" w:rsidP="00F61D23">
      <w:pPr>
        <w:autoSpaceDE w:val="0"/>
        <w:autoSpaceDN w:val="0"/>
        <w:adjustRightInd w:val="0"/>
        <w:ind w:firstLineChars="300" w:firstLine="720"/>
        <w:jc w:val="left"/>
        <w:rPr>
          <w:rFonts w:ascii="HG正楷書体-PRO" w:eastAsia="HG正楷書体-PRO" w:cs="TT25o00"/>
          <w:kern w:val="0"/>
          <w:sz w:val="24"/>
          <w:szCs w:val="24"/>
        </w:rPr>
      </w:pPr>
      <w:r w:rsidRPr="00F61D23">
        <w:rPr>
          <w:rFonts w:ascii="HG正楷書体-PRO" w:eastAsia="HG正楷書体-PRO" w:cs="TT25o00" w:hint="eastAsia"/>
          <w:kern w:val="0"/>
          <w:sz w:val="24"/>
          <w:szCs w:val="24"/>
        </w:rPr>
        <w:t>次の全てに該当する者</w:t>
      </w:r>
    </w:p>
    <w:p w:rsidR="00F61D23" w:rsidRDefault="00DD6BF1" w:rsidP="00F61D23">
      <w:pPr>
        <w:pStyle w:val="a3"/>
        <w:numPr>
          <w:ilvl w:val="1"/>
          <w:numId w:val="5"/>
        </w:numPr>
        <w:autoSpaceDE w:val="0"/>
        <w:autoSpaceDN w:val="0"/>
        <w:adjustRightInd w:val="0"/>
        <w:ind w:leftChars="0"/>
        <w:jc w:val="left"/>
        <w:rPr>
          <w:rFonts w:ascii="HG正楷書体-PRO" w:eastAsia="HG正楷書体-PRO" w:cs="TT25o00"/>
          <w:kern w:val="0"/>
          <w:sz w:val="24"/>
          <w:szCs w:val="24"/>
        </w:rPr>
      </w:pPr>
      <w:r w:rsidRPr="00F61D23">
        <w:rPr>
          <w:rFonts w:ascii="HG正楷書体-PRO" w:eastAsia="HG正楷書体-PRO" w:cs="TT25o00" w:hint="eastAsia"/>
          <w:kern w:val="0"/>
          <w:sz w:val="24"/>
          <w:szCs w:val="24"/>
        </w:rPr>
        <w:t>養成研修の受講開始日</w:t>
      </w:r>
      <w:r w:rsidR="009E1643" w:rsidRPr="00F61D23">
        <w:rPr>
          <w:rFonts w:ascii="HG正楷書体-PRO" w:eastAsia="HG正楷書体-PRO" w:cs="TT25o00" w:hint="eastAsia"/>
          <w:kern w:val="0"/>
          <w:sz w:val="24"/>
          <w:szCs w:val="24"/>
        </w:rPr>
        <w:t>時点で</w:t>
      </w:r>
      <w:r w:rsidRPr="000D5830">
        <w:rPr>
          <w:rFonts w:ascii="HG正楷書体-PRO" w:eastAsia="HG正楷書体-PRO" w:cs="TT25o00" w:hint="eastAsia"/>
          <w:kern w:val="0"/>
          <w:sz w:val="24"/>
          <w:szCs w:val="24"/>
        </w:rPr>
        <w:t>満</w:t>
      </w:r>
      <w:r w:rsidR="00B96D14" w:rsidRPr="000D5830">
        <w:rPr>
          <w:rFonts w:ascii="HG正楷書体-PRO" w:eastAsia="HG正楷書体-PRO" w:cs="TT25o00" w:hint="eastAsia"/>
          <w:kern w:val="0"/>
          <w:sz w:val="24"/>
          <w:szCs w:val="24"/>
        </w:rPr>
        <w:t>20</w:t>
      </w:r>
      <w:r w:rsidRPr="000D5830">
        <w:rPr>
          <w:rFonts w:ascii="HG正楷書体-PRO" w:eastAsia="HG正楷書体-PRO" w:cs="TT25o00" w:hint="eastAsia"/>
          <w:kern w:val="0"/>
          <w:sz w:val="24"/>
          <w:szCs w:val="24"/>
        </w:rPr>
        <w:t>歳</w:t>
      </w:r>
      <w:r w:rsidRPr="00F61D23">
        <w:rPr>
          <w:rFonts w:ascii="HG正楷書体-PRO" w:eastAsia="HG正楷書体-PRO" w:cs="TT25o00" w:hint="eastAsia"/>
          <w:kern w:val="0"/>
          <w:sz w:val="24"/>
          <w:szCs w:val="24"/>
        </w:rPr>
        <w:t>以上である者</w:t>
      </w:r>
    </w:p>
    <w:p w:rsidR="00EB2B13" w:rsidRDefault="00EB2B13" w:rsidP="00F61D23">
      <w:pPr>
        <w:pStyle w:val="a3"/>
        <w:numPr>
          <w:ilvl w:val="1"/>
          <w:numId w:val="5"/>
        </w:numPr>
        <w:autoSpaceDE w:val="0"/>
        <w:autoSpaceDN w:val="0"/>
        <w:adjustRightInd w:val="0"/>
        <w:ind w:leftChars="0"/>
        <w:jc w:val="left"/>
        <w:rPr>
          <w:rFonts w:ascii="HG正楷書体-PRO" w:eastAsia="HG正楷書体-PRO" w:cs="TT25o00"/>
          <w:kern w:val="0"/>
          <w:sz w:val="24"/>
          <w:szCs w:val="24"/>
        </w:rPr>
      </w:pPr>
      <w:r>
        <w:rPr>
          <w:rFonts w:ascii="HG正楷書体-PRO" w:eastAsia="HG正楷書体-PRO" w:cs="TT25o00" w:hint="eastAsia"/>
          <w:kern w:val="0"/>
          <w:sz w:val="24"/>
          <w:szCs w:val="24"/>
        </w:rPr>
        <w:t>成年</w:t>
      </w:r>
      <w:r w:rsidR="00986928">
        <w:rPr>
          <w:rFonts w:ascii="HG正楷書体-PRO" w:eastAsia="HG正楷書体-PRO" w:cs="TT25o00" w:hint="eastAsia"/>
          <w:kern w:val="0"/>
          <w:sz w:val="24"/>
          <w:szCs w:val="24"/>
        </w:rPr>
        <w:t>後見制度及び高齢者や障がい者</w:t>
      </w:r>
      <w:r w:rsidR="000B5371">
        <w:rPr>
          <w:rFonts w:ascii="HG正楷書体-PRO" w:eastAsia="HG正楷書体-PRO" w:cs="TT25o00" w:hint="eastAsia"/>
          <w:kern w:val="0"/>
          <w:sz w:val="24"/>
          <w:szCs w:val="24"/>
        </w:rPr>
        <w:t>に対する福祉活動に理解と熱意があり、かつ、心身共に健康である者</w:t>
      </w:r>
      <w:r w:rsidR="00986928">
        <w:rPr>
          <w:rFonts w:ascii="HG正楷書体-PRO" w:eastAsia="HG正楷書体-PRO" w:cs="TT25o00" w:hint="eastAsia"/>
          <w:kern w:val="0"/>
          <w:sz w:val="24"/>
          <w:szCs w:val="24"/>
        </w:rPr>
        <w:t>。</w:t>
      </w:r>
    </w:p>
    <w:p w:rsidR="00EB2B13" w:rsidRDefault="00FD193A" w:rsidP="00F61D23">
      <w:pPr>
        <w:pStyle w:val="a3"/>
        <w:numPr>
          <w:ilvl w:val="1"/>
          <w:numId w:val="5"/>
        </w:numPr>
        <w:autoSpaceDE w:val="0"/>
        <w:autoSpaceDN w:val="0"/>
        <w:adjustRightInd w:val="0"/>
        <w:ind w:leftChars="0"/>
        <w:jc w:val="left"/>
        <w:rPr>
          <w:rFonts w:ascii="HG正楷書体-PRO" w:eastAsia="HG正楷書体-PRO" w:cs="TT25o00"/>
          <w:kern w:val="0"/>
          <w:sz w:val="24"/>
          <w:szCs w:val="24"/>
        </w:rPr>
      </w:pPr>
      <w:r>
        <w:rPr>
          <w:rFonts w:ascii="HG正楷書体-PRO" w:eastAsia="HG正楷書体-PRO" w:cs="TT25o00" w:hint="eastAsia"/>
          <w:kern w:val="0"/>
          <w:sz w:val="24"/>
          <w:szCs w:val="24"/>
        </w:rPr>
        <w:t>奄美市</w:t>
      </w:r>
      <w:r w:rsidR="00792DA8">
        <w:rPr>
          <w:rFonts w:ascii="HG正楷書体-PRO" w:eastAsia="HG正楷書体-PRO" w:cs="TT25o00" w:hint="eastAsia"/>
          <w:kern w:val="0"/>
          <w:sz w:val="24"/>
          <w:szCs w:val="24"/>
        </w:rPr>
        <w:t>に在住している者、又は奄美市近隣在住で奄美市民の権利擁護・市民後見人として活動する意欲や将来活動を希望する者</w:t>
      </w:r>
    </w:p>
    <w:p w:rsidR="000D5830" w:rsidRPr="000D5830" w:rsidRDefault="000D5830" w:rsidP="000D5830">
      <w:pPr>
        <w:pStyle w:val="a3"/>
        <w:numPr>
          <w:ilvl w:val="1"/>
          <w:numId w:val="5"/>
        </w:numPr>
        <w:autoSpaceDE w:val="0"/>
        <w:autoSpaceDN w:val="0"/>
        <w:adjustRightInd w:val="0"/>
        <w:ind w:leftChars="0"/>
        <w:jc w:val="left"/>
        <w:rPr>
          <w:rFonts w:ascii="HG正楷書体-PRO" w:eastAsia="HG正楷書体-PRO" w:cs="TT25o00"/>
          <w:kern w:val="0"/>
          <w:sz w:val="24"/>
          <w:szCs w:val="24"/>
        </w:rPr>
      </w:pPr>
      <w:r w:rsidRPr="00F61D23">
        <w:rPr>
          <w:rFonts w:ascii="HG正楷書体-PRO" w:eastAsia="HG正楷書体-PRO" w:cs="TT25o00" w:hint="eastAsia"/>
          <w:kern w:val="0"/>
          <w:sz w:val="24"/>
          <w:szCs w:val="24"/>
        </w:rPr>
        <w:t>原則として，養成講座の全日程に参加できる者</w:t>
      </w:r>
    </w:p>
    <w:p w:rsidR="000D5830" w:rsidRPr="000D5830" w:rsidRDefault="000D5830" w:rsidP="000D5830">
      <w:pPr>
        <w:autoSpaceDE w:val="0"/>
        <w:autoSpaceDN w:val="0"/>
        <w:adjustRightInd w:val="0"/>
        <w:ind w:left="660"/>
        <w:jc w:val="left"/>
        <w:rPr>
          <w:rFonts w:ascii="HG正楷書体-PRO" w:eastAsia="HG正楷書体-PRO" w:cs="TT25o00"/>
          <w:kern w:val="0"/>
          <w:sz w:val="24"/>
          <w:szCs w:val="24"/>
        </w:rPr>
      </w:pPr>
    </w:p>
    <w:p w:rsidR="000D5830" w:rsidRDefault="000D5830" w:rsidP="000D5830">
      <w:pPr>
        <w:autoSpaceDE w:val="0"/>
        <w:autoSpaceDN w:val="0"/>
        <w:adjustRightInd w:val="0"/>
        <w:jc w:val="left"/>
        <w:rPr>
          <w:rFonts w:ascii="HG正楷書体-PRO" w:eastAsia="HG正楷書体-PRO" w:cs="TT25o00"/>
          <w:kern w:val="0"/>
          <w:sz w:val="24"/>
          <w:szCs w:val="24"/>
        </w:rPr>
      </w:pPr>
      <w:r>
        <w:rPr>
          <w:rFonts w:ascii="HG正楷書体-PRO" w:eastAsia="HG正楷書体-PRO" w:cs="TT25o00" w:hint="eastAsia"/>
          <w:kern w:val="0"/>
          <w:sz w:val="24"/>
          <w:szCs w:val="24"/>
        </w:rPr>
        <w:t xml:space="preserve">　　＜実践編＞</w:t>
      </w:r>
    </w:p>
    <w:p w:rsidR="004E7306" w:rsidRDefault="000D5830" w:rsidP="004E7306">
      <w:pPr>
        <w:pStyle w:val="a3"/>
        <w:numPr>
          <w:ilvl w:val="0"/>
          <w:numId w:val="7"/>
        </w:numPr>
        <w:autoSpaceDE w:val="0"/>
        <w:autoSpaceDN w:val="0"/>
        <w:adjustRightInd w:val="0"/>
        <w:ind w:leftChars="0"/>
        <w:jc w:val="left"/>
        <w:rPr>
          <w:rFonts w:ascii="HG正楷書体-PRO" w:eastAsia="HG正楷書体-PRO" w:cs="TT25o00"/>
          <w:kern w:val="0"/>
          <w:sz w:val="24"/>
          <w:szCs w:val="24"/>
        </w:rPr>
      </w:pPr>
      <w:r w:rsidRPr="004E7306">
        <w:rPr>
          <w:rFonts w:ascii="HG正楷書体-PRO" w:eastAsia="HG正楷書体-PRO" w:cs="TT25o00" w:hint="eastAsia"/>
          <w:kern w:val="0"/>
          <w:sz w:val="24"/>
          <w:szCs w:val="24"/>
        </w:rPr>
        <w:t>基礎編</w:t>
      </w:r>
      <w:r w:rsidR="004E7306" w:rsidRPr="004E7306">
        <w:rPr>
          <w:rFonts w:ascii="HG正楷書体-PRO" w:eastAsia="HG正楷書体-PRO" w:cs="TT25o00" w:hint="eastAsia"/>
          <w:kern w:val="0"/>
          <w:sz w:val="24"/>
          <w:szCs w:val="24"/>
        </w:rPr>
        <w:t>（</w:t>
      </w:r>
      <w:r w:rsidR="004E7306">
        <w:rPr>
          <w:rFonts w:ascii="HG正楷書体-PRO" w:eastAsia="HG正楷書体-PRO" w:cs="TT25o00" w:hint="eastAsia"/>
          <w:kern w:val="0"/>
          <w:sz w:val="24"/>
          <w:szCs w:val="24"/>
        </w:rPr>
        <w:t>当該年度又は前年度に限る。）を修了した者</w:t>
      </w:r>
    </w:p>
    <w:p w:rsidR="004E7306" w:rsidRDefault="00DD6BF1" w:rsidP="004E7306">
      <w:pPr>
        <w:pStyle w:val="a3"/>
        <w:numPr>
          <w:ilvl w:val="0"/>
          <w:numId w:val="7"/>
        </w:numPr>
        <w:autoSpaceDE w:val="0"/>
        <w:autoSpaceDN w:val="0"/>
        <w:adjustRightInd w:val="0"/>
        <w:ind w:leftChars="0"/>
        <w:jc w:val="left"/>
        <w:rPr>
          <w:rFonts w:ascii="HG正楷書体-PRO" w:eastAsia="HG正楷書体-PRO" w:cs="TT25o00"/>
          <w:kern w:val="0"/>
          <w:sz w:val="24"/>
          <w:szCs w:val="24"/>
        </w:rPr>
      </w:pPr>
      <w:r w:rsidRPr="004E7306">
        <w:rPr>
          <w:rFonts w:ascii="HG正楷書体-PRO" w:eastAsia="HG正楷書体-PRO" w:cs="TT25o00" w:hint="eastAsia"/>
          <w:kern w:val="0"/>
          <w:sz w:val="24"/>
          <w:szCs w:val="24"/>
        </w:rPr>
        <w:t>養成研修修了後，地域において権利擁護</w:t>
      </w:r>
      <w:r w:rsidR="00C9078A" w:rsidRPr="004E7306">
        <w:rPr>
          <w:rFonts w:ascii="HG正楷書体-PRO" w:eastAsia="HG正楷書体-PRO" w:cs="TT25o00" w:hint="eastAsia"/>
          <w:kern w:val="0"/>
          <w:sz w:val="24"/>
          <w:szCs w:val="24"/>
        </w:rPr>
        <w:t>・市民後見人として活動すること又は将来活動を希望する者</w:t>
      </w:r>
    </w:p>
    <w:p w:rsidR="00DD6BF1" w:rsidRPr="004E7306" w:rsidRDefault="00DD6BF1" w:rsidP="004E7306">
      <w:pPr>
        <w:pStyle w:val="a3"/>
        <w:numPr>
          <w:ilvl w:val="0"/>
          <w:numId w:val="7"/>
        </w:numPr>
        <w:autoSpaceDE w:val="0"/>
        <w:autoSpaceDN w:val="0"/>
        <w:adjustRightInd w:val="0"/>
        <w:ind w:leftChars="0"/>
        <w:jc w:val="left"/>
        <w:rPr>
          <w:rFonts w:ascii="HG正楷書体-PRO" w:eastAsia="HG正楷書体-PRO" w:cs="TT25o00"/>
          <w:kern w:val="0"/>
          <w:sz w:val="24"/>
          <w:szCs w:val="24"/>
        </w:rPr>
      </w:pPr>
      <w:r w:rsidRPr="004E7306">
        <w:rPr>
          <w:rFonts w:ascii="HG正楷書体-PRO" w:eastAsia="HG正楷書体-PRO" w:cs="TT25o00" w:hint="eastAsia"/>
          <w:kern w:val="0"/>
          <w:sz w:val="24"/>
          <w:szCs w:val="24"/>
        </w:rPr>
        <w:t>原則として，養成講座の全日程に参加できる者</w:t>
      </w:r>
    </w:p>
    <w:p w:rsidR="00C9078A" w:rsidRDefault="00C9078A" w:rsidP="00DD6BF1">
      <w:pPr>
        <w:autoSpaceDE w:val="0"/>
        <w:autoSpaceDN w:val="0"/>
        <w:adjustRightInd w:val="0"/>
        <w:jc w:val="left"/>
        <w:rPr>
          <w:rFonts w:ascii="HG正楷書体-PRO" w:eastAsia="HG正楷書体-PRO" w:cs="TT25o00"/>
          <w:kern w:val="0"/>
          <w:sz w:val="24"/>
          <w:szCs w:val="24"/>
        </w:rPr>
      </w:pPr>
    </w:p>
    <w:p w:rsidR="009B6D04" w:rsidRDefault="009E1643" w:rsidP="00DD6BF1">
      <w:pPr>
        <w:autoSpaceDE w:val="0"/>
        <w:autoSpaceDN w:val="0"/>
        <w:adjustRightInd w:val="0"/>
        <w:jc w:val="left"/>
        <w:rPr>
          <w:rFonts w:ascii="HG正楷書体-PRO" w:eastAsia="HG正楷書体-PRO" w:cs="TT25o00"/>
          <w:kern w:val="0"/>
          <w:sz w:val="24"/>
          <w:szCs w:val="24"/>
        </w:rPr>
      </w:pPr>
      <w:r>
        <w:rPr>
          <w:rFonts w:ascii="HG正楷書体-PRO" w:eastAsia="HG正楷書体-PRO" w:cs="TT25o00" w:hint="eastAsia"/>
          <w:kern w:val="0"/>
          <w:sz w:val="24"/>
          <w:szCs w:val="24"/>
        </w:rPr>
        <w:t>５　定員</w:t>
      </w:r>
    </w:p>
    <w:p w:rsidR="009E1643" w:rsidRDefault="009E1643" w:rsidP="00DD6BF1">
      <w:pPr>
        <w:autoSpaceDE w:val="0"/>
        <w:autoSpaceDN w:val="0"/>
        <w:adjustRightInd w:val="0"/>
        <w:jc w:val="left"/>
        <w:rPr>
          <w:rFonts w:ascii="HG正楷書体-PRO" w:eastAsia="HG正楷書体-PRO" w:cs="TT25o00"/>
          <w:kern w:val="0"/>
          <w:sz w:val="24"/>
          <w:szCs w:val="24"/>
        </w:rPr>
      </w:pPr>
      <w:r>
        <w:rPr>
          <w:rFonts w:ascii="HG正楷書体-PRO" w:eastAsia="HG正楷書体-PRO" w:cs="TT25o00" w:hint="eastAsia"/>
          <w:kern w:val="0"/>
          <w:sz w:val="24"/>
          <w:szCs w:val="24"/>
        </w:rPr>
        <w:t xml:space="preserve">　（１）基礎編　４０名</w:t>
      </w:r>
    </w:p>
    <w:p w:rsidR="009B6D04" w:rsidRDefault="00B96D14" w:rsidP="00DD6BF1">
      <w:pPr>
        <w:autoSpaceDE w:val="0"/>
        <w:autoSpaceDN w:val="0"/>
        <w:adjustRightInd w:val="0"/>
        <w:jc w:val="left"/>
        <w:rPr>
          <w:rFonts w:ascii="HG正楷書体-PRO" w:eastAsia="HG正楷書体-PRO" w:cs="TT25o00"/>
          <w:kern w:val="0"/>
          <w:sz w:val="24"/>
          <w:szCs w:val="24"/>
        </w:rPr>
      </w:pPr>
      <w:r>
        <w:rPr>
          <w:rFonts w:ascii="HG正楷書体-PRO" w:eastAsia="HG正楷書体-PRO" w:cs="TT25o00" w:hint="eastAsia"/>
          <w:kern w:val="0"/>
          <w:sz w:val="24"/>
          <w:szCs w:val="24"/>
        </w:rPr>
        <w:t xml:space="preserve">　（２）実践編　</w:t>
      </w:r>
      <w:r w:rsidRPr="00E4228F">
        <w:rPr>
          <w:rFonts w:ascii="HG正楷書体-PRO" w:eastAsia="HG正楷書体-PRO" w:cs="TT25o00" w:hint="eastAsia"/>
          <w:kern w:val="0"/>
          <w:sz w:val="24"/>
          <w:szCs w:val="24"/>
        </w:rPr>
        <w:t>２</w:t>
      </w:r>
      <w:r w:rsidR="009E1643" w:rsidRPr="00E4228F">
        <w:rPr>
          <w:rFonts w:ascii="HG正楷書体-PRO" w:eastAsia="HG正楷書体-PRO" w:cs="TT25o00" w:hint="eastAsia"/>
          <w:kern w:val="0"/>
          <w:sz w:val="24"/>
          <w:szCs w:val="24"/>
        </w:rPr>
        <w:t>０名</w:t>
      </w:r>
    </w:p>
    <w:p w:rsidR="009E1643" w:rsidRDefault="009E1643" w:rsidP="00DD6BF1">
      <w:pPr>
        <w:autoSpaceDE w:val="0"/>
        <w:autoSpaceDN w:val="0"/>
        <w:adjustRightInd w:val="0"/>
        <w:jc w:val="left"/>
        <w:rPr>
          <w:rFonts w:ascii="HG正楷書体-PRO" w:eastAsia="HG正楷書体-PRO" w:cs="TT25o00"/>
          <w:kern w:val="0"/>
          <w:sz w:val="24"/>
          <w:szCs w:val="24"/>
        </w:rPr>
      </w:pPr>
    </w:p>
    <w:p w:rsidR="00D35A77" w:rsidRPr="009E1643" w:rsidRDefault="00D35A77" w:rsidP="00DD6BF1">
      <w:pPr>
        <w:autoSpaceDE w:val="0"/>
        <w:autoSpaceDN w:val="0"/>
        <w:adjustRightInd w:val="0"/>
        <w:jc w:val="left"/>
        <w:rPr>
          <w:rFonts w:ascii="HG正楷書体-PRO" w:eastAsia="HG正楷書体-PRO" w:cs="TT25o00"/>
          <w:kern w:val="0"/>
          <w:sz w:val="24"/>
          <w:szCs w:val="24"/>
        </w:rPr>
      </w:pPr>
    </w:p>
    <w:p w:rsidR="009E1643" w:rsidRDefault="009E1643" w:rsidP="009D3C6E">
      <w:pPr>
        <w:autoSpaceDE w:val="0"/>
        <w:autoSpaceDN w:val="0"/>
        <w:adjustRightInd w:val="0"/>
        <w:jc w:val="left"/>
        <w:rPr>
          <w:rFonts w:ascii="HG正楷書体-PRO" w:eastAsia="HG正楷書体-PRO" w:cs="MS-Mincho"/>
          <w:kern w:val="0"/>
          <w:sz w:val="24"/>
          <w:szCs w:val="24"/>
        </w:rPr>
      </w:pPr>
      <w:r>
        <w:rPr>
          <w:rFonts w:ascii="HG正楷書体-PRO" w:eastAsia="HG正楷書体-PRO" w:cs="MS-Mincho" w:hint="eastAsia"/>
          <w:kern w:val="0"/>
          <w:sz w:val="24"/>
          <w:szCs w:val="24"/>
        </w:rPr>
        <w:lastRenderedPageBreak/>
        <w:t>６　日程及び会場</w:t>
      </w:r>
    </w:p>
    <w:p w:rsidR="009E1643" w:rsidRDefault="00D35A77" w:rsidP="009E1643">
      <w:pPr>
        <w:autoSpaceDE w:val="0"/>
        <w:autoSpaceDN w:val="0"/>
        <w:adjustRightInd w:val="0"/>
        <w:ind w:firstLineChars="200" w:firstLine="480"/>
        <w:jc w:val="left"/>
        <w:rPr>
          <w:rFonts w:ascii="HG正楷書体-PRO" w:eastAsia="HG正楷書体-PRO" w:cs="MS-Mincho"/>
          <w:kern w:val="0"/>
          <w:sz w:val="24"/>
          <w:szCs w:val="24"/>
        </w:rPr>
      </w:pPr>
      <w:r>
        <w:rPr>
          <w:rFonts w:ascii="HG正楷書体-PRO" w:eastAsia="HG正楷書体-PRO" w:cs="MS-Mincho" w:hint="eastAsia"/>
          <w:kern w:val="0"/>
          <w:sz w:val="24"/>
          <w:szCs w:val="24"/>
        </w:rPr>
        <w:t>奄美病院デイケア棟（旧南西整形外科跡）</w:t>
      </w:r>
    </w:p>
    <w:p w:rsidR="00A94F44" w:rsidRDefault="00A94F44" w:rsidP="009E1643">
      <w:pPr>
        <w:autoSpaceDE w:val="0"/>
        <w:autoSpaceDN w:val="0"/>
        <w:adjustRightInd w:val="0"/>
        <w:jc w:val="left"/>
        <w:rPr>
          <w:rFonts w:ascii="HG正楷書体-PRO" w:eastAsia="HG正楷書体-PRO" w:cs="MS-Mincho"/>
          <w:kern w:val="0"/>
          <w:sz w:val="24"/>
          <w:szCs w:val="24"/>
        </w:rPr>
      </w:pPr>
    </w:p>
    <w:p w:rsidR="009E1643" w:rsidRDefault="009E1643" w:rsidP="009E1643">
      <w:pPr>
        <w:autoSpaceDE w:val="0"/>
        <w:autoSpaceDN w:val="0"/>
        <w:adjustRightInd w:val="0"/>
        <w:jc w:val="left"/>
        <w:rPr>
          <w:rFonts w:ascii="HG正楷書体-PRO" w:eastAsia="HG正楷書体-PRO" w:cs="MS-Mincho"/>
          <w:kern w:val="0"/>
          <w:sz w:val="24"/>
          <w:szCs w:val="24"/>
        </w:rPr>
      </w:pPr>
      <w:r>
        <w:rPr>
          <w:rFonts w:ascii="HG正楷書体-PRO" w:eastAsia="HG正楷書体-PRO" w:cs="MS-Mincho" w:hint="eastAsia"/>
          <w:kern w:val="0"/>
          <w:sz w:val="24"/>
          <w:szCs w:val="24"/>
        </w:rPr>
        <w:t>７　受講料</w:t>
      </w:r>
    </w:p>
    <w:p w:rsidR="009D3C6E" w:rsidRDefault="009E1643" w:rsidP="009E1643">
      <w:pPr>
        <w:autoSpaceDE w:val="0"/>
        <w:autoSpaceDN w:val="0"/>
        <w:adjustRightInd w:val="0"/>
        <w:ind w:firstLineChars="200" w:firstLine="480"/>
        <w:jc w:val="left"/>
        <w:rPr>
          <w:rFonts w:ascii="HG正楷書体-PRO" w:eastAsia="HG正楷書体-PRO" w:cs="MS-Mincho"/>
          <w:kern w:val="0"/>
          <w:sz w:val="24"/>
          <w:szCs w:val="24"/>
        </w:rPr>
      </w:pPr>
      <w:r>
        <w:rPr>
          <w:rFonts w:ascii="HG正楷書体-PRO" w:eastAsia="HG正楷書体-PRO" w:cs="MS-Mincho" w:hint="eastAsia"/>
          <w:kern w:val="0"/>
          <w:sz w:val="24"/>
          <w:szCs w:val="24"/>
        </w:rPr>
        <w:t>無料（ただし、</w:t>
      </w:r>
      <w:r w:rsidR="00A94F44">
        <w:rPr>
          <w:rFonts w:ascii="HG正楷書体-PRO" w:eastAsia="HG正楷書体-PRO" w:cs="MS-Mincho" w:hint="eastAsia"/>
          <w:kern w:val="0"/>
          <w:sz w:val="24"/>
          <w:szCs w:val="24"/>
        </w:rPr>
        <w:t>テキスト</w:t>
      </w:r>
      <w:r w:rsidR="004319D2">
        <w:rPr>
          <w:rFonts w:ascii="HG正楷書体-PRO" w:eastAsia="HG正楷書体-PRO" w:cs="MS-Mincho" w:hint="eastAsia"/>
          <w:kern w:val="0"/>
          <w:sz w:val="24"/>
          <w:szCs w:val="24"/>
        </w:rPr>
        <w:t>代は一部負担</w:t>
      </w:r>
      <w:r w:rsidRPr="00E4228F">
        <w:rPr>
          <w:rFonts w:ascii="HG正楷書体-PRO" w:eastAsia="HG正楷書体-PRO" w:cs="MS-Mincho" w:hint="eastAsia"/>
          <w:kern w:val="0"/>
          <w:sz w:val="24"/>
          <w:szCs w:val="24"/>
        </w:rPr>
        <w:t>（</w:t>
      </w:r>
      <w:r w:rsidR="00B44B67">
        <w:rPr>
          <w:rFonts w:ascii="HG正楷書体-PRO" w:eastAsia="HG正楷書体-PRO" w:cs="MS-Mincho" w:hint="eastAsia"/>
          <w:kern w:val="0"/>
          <w:sz w:val="24"/>
          <w:szCs w:val="24"/>
        </w:rPr>
        <w:t>3</w:t>
      </w:r>
      <w:r w:rsidRPr="00E4228F">
        <w:rPr>
          <w:rFonts w:ascii="HG正楷書体-PRO" w:eastAsia="HG正楷書体-PRO" w:cs="MS-Mincho" w:hint="eastAsia"/>
          <w:kern w:val="0"/>
          <w:sz w:val="24"/>
          <w:szCs w:val="24"/>
        </w:rPr>
        <w:t>千円））</w:t>
      </w:r>
    </w:p>
    <w:p w:rsidR="00C3591F" w:rsidRDefault="00C3591F" w:rsidP="009E1643">
      <w:pPr>
        <w:autoSpaceDE w:val="0"/>
        <w:autoSpaceDN w:val="0"/>
        <w:adjustRightInd w:val="0"/>
        <w:jc w:val="left"/>
        <w:rPr>
          <w:rFonts w:ascii="HG正楷書体-PRO" w:eastAsia="HG正楷書体-PRO" w:cs="MS-Mincho"/>
          <w:kern w:val="0"/>
          <w:sz w:val="24"/>
          <w:szCs w:val="24"/>
        </w:rPr>
      </w:pPr>
    </w:p>
    <w:p w:rsidR="009E1643" w:rsidRDefault="009E1643" w:rsidP="009E1643">
      <w:pPr>
        <w:autoSpaceDE w:val="0"/>
        <w:autoSpaceDN w:val="0"/>
        <w:adjustRightInd w:val="0"/>
        <w:jc w:val="left"/>
        <w:rPr>
          <w:rFonts w:ascii="HG正楷書体-PRO" w:eastAsia="HG正楷書体-PRO" w:cs="MS-Mincho"/>
          <w:kern w:val="0"/>
          <w:sz w:val="24"/>
          <w:szCs w:val="24"/>
        </w:rPr>
      </w:pPr>
      <w:r>
        <w:rPr>
          <w:rFonts w:ascii="HG正楷書体-PRO" w:eastAsia="HG正楷書体-PRO" w:cs="MS-Mincho" w:hint="eastAsia"/>
          <w:kern w:val="0"/>
          <w:sz w:val="24"/>
          <w:szCs w:val="24"/>
        </w:rPr>
        <w:t>８　申込方法</w:t>
      </w:r>
    </w:p>
    <w:p w:rsidR="009E1643" w:rsidRDefault="009E1643" w:rsidP="009E1643">
      <w:pPr>
        <w:autoSpaceDE w:val="0"/>
        <w:autoSpaceDN w:val="0"/>
        <w:adjustRightInd w:val="0"/>
        <w:ind w:firstLineChars="200" w:firstLine="480"/>
        <w:jc w:val="left"/>
        <w:rPr>
          <w:rFonts w:ascii="HG正楷書体-PRO" w:eastAsia="HG正楷書体-PRO" w:cs="MS-Mincho"/>
          <w:kern w:val="0"/>
          <w:sz w:val="24"/>
          <w:szCs w:val="24"/>
        </w:rPr>
      </w:pPr>
      <w:r>
        <w:rPr>
          <w:rFonts w:ascii="HG正楷書体-PRO" w:eastAsia="HG正楷書体-PRO" w:cs="MS-Mincho" w:hint="eastAsia"/>
          <w:kern w:val="0"/>
          <w:sz w:val="24"/>
          <w:szCs w:val="24"/>
        </w:rPr>
        <w:t>別紙申込書を事務局に提出（郵送又は持参</w:t>
      </w:r>
      <w:r w:rsidR="00792DA8">
        <w:rPr>
          <w:rFonts w:ascii="HG正楷書体-PRO" w:eastAsia="HG正楷書体-PRO" w:cs="MS-Mincho" w:hint="eastAsia"/>
          <w:kern w:val="0"/>
          <w:sz w:val="24"/>
          <w:szCs w:val="24"/>
        </w:rPr>
        <w:t>、ＦＡＸ</w:t>
      </w:r>
      <w:bookmarkStart w:id="0" w:name="_GoBack"/>
      <w:bookmarkEnd w:id="0"/>
      <w:r>
        <w:rPr>
          <w:rFonts w:ascii="HG正楷書体-PRO" w:eastAsia="HG正楷書体-PRO" w:cs="MS-Mincho" w:hint="eastAsia"/>
          <w:kern w:val="0"/>
          <w:sz w:val="24"/>
          <w:szCs w:val="24"/>
        </w:rPr>
        <w:t>）してください。</w:t>
      </w:r>
    </w:p>
    <w:p w:rsidR="009E1643" w:rsidRDefault="009E1643" w:rsidP="009E1643">
      <w:pPr>
        <w:autoSpaceDE w:val="0"/>
        <w:autoSpaceDN w:val="0"/>
        <w:adjustRightInd w:val="0"/>
        <w:jc w:val="left"/>
        <w:rPr>
          <w:rFonts w:ascii="HG正楷書体-PRO" w:eastAsia="HG正楷書体-PRO" w:cs="MS-Mincho"/>
          <w:kern w:val="0"/>
          <w:sz w:val="24"/>
          <w:szCs w:val="24"/>
        </w:rPr>
      </w:pPr>
      <w:r>
        <w:rPr>
          <w:rFonts w:ascii="HG正楷書体-PRO" w:eastAsia="HG正楷書体-PRO" w:cs="MS-Mincho" w:hint="eastAsia"/>
          <w:kern w:val="0"/>
          <w:sz w:val="24"/>
          <w:szCs w:val="24"/>
        </w:rPr>
        <w:t xml:space="preserve">　　　事務局住所　〒894-0044　奄美市名瀬浜里町４９番地</w:t>
      </w:r>
    </w:p>
    <w:p w:rsidR="009E1643" w:rsidRDefault="009E1643" w:rsidP="009E1643">
      <w:pPr>
        <w:autoSpaceDE w:val="0"/>
        <w:autoSpaceDN w:val="0"/>
        <w:adjustRightInd w:val="0"/>
        <w:jc w:val="left"/>
        <w:rPr>
          <w:rFonts w:ascii="HG正楷書体-PRO" w:eastAsia="HG正楷書体-PRO" w:cs="MS-Mincho"/>
          <w:kern w:val="0"/>
          <w:sz w:val="24"/>
          <w:szCs w:val="24"/>
        </w:rPr>
      </w:pPr>
      <w:r>
        <w:rPr>
          <w:rFonts w:ascii="HG正楷書体-PRO" w:eastAsia="HG正楷書体-PRO" w:cs="MS-Mincho" w:hint="eastAsia"/>
          <w:kern w:val="0"/>
          <w:sz w:val="24"/>
          <w:szCs w:val="24"/>
        </w:rPr>
        <w:t xml:space="preserve">　　　　　　　　　　　NPO</w:t>
      </w:r>
      <w:r w:rsidR="00792DA8">
        <w:rPr>
          <w:rFonts w:ascii="HG正楷書体-PRO" w:eastAsia="HG正楷書体-PRO" w:cs="MS-Mincho" w:hint="eastAsia"/>
          <w:kern w:val="0"/>
          <w:sz w:val="24"/>
          <w:szCs w:val="24"/>
        </w:rPr>
        <w:t>法人</w:t>
      </w:r>
      <w:r>
        <w:rPr>
          <w:rFonts w:ascii="HG正楷書体-PRO" w:eastAsia="HG正楷書体-PRO" w:cs="MS-Mincho" w:hint="eastAsia"/>
          <w:kern w:val="0"/>
          <w:sz w:val="24"/>
          <w:szCs w:val="24"/>
        </w:rPr>
        <w:t>あまみ成年後見センター事務局　宛</w:t>
      </w:r>
    </w:p>
    <w:p w:rsidR="009E1643" w:rsidRPr="009E1643" w:rsidRDefault="009E1643" w:rsidP="009E1643">
      <w:pPr>
        <w:autoSpaceDE w:val="0"/>
        <w:autoSpaceDN w:val="0"/>
        <w:adjustRightInd w:val="0"/>
        <w:jc w:val="left"/>
        <w:rPr>
          <w:rFonts w:ascii="HG正楷書体-PRO" w:eastAsia="HG正楷書体-PRO" w:cs="MS-Mincho"/>
          <w:kern w:val="0"/>
          <w:sz w:val="24"/>
          <w:szCs w:val="24"/>
        </w:rPr>
      </w:pPr>
    </w:p>
    <w:p w:rsidR="009E1643" w:rsidRDefault="00F61D23" w:rsidP="009E1643">
      <w:pPr>
        <w:autoSpaceDE w:val="0"/>
        <w:autoSpaceDN w:val="0"/>
        <w:adjustRightInd w:val="0"/>
        <w:jc w:val="left"/>
        <w:rPr>
          <w:rFonts w:ascii="HG正楷書体-PRO" w:eastAsia="HG正楷書体-PRO" w:cs="MS-Mincho"/>
          <w:kern w:val="0"/>
          <w:sz w:val="24"/>
          <w:szCs w:val="24"/>
        </w:rPr>
      </w:pPr>
      <w:r>
        <w:rPr>
          <w:rFonts w:ascii="HG正楷書体-PRO" w:eastAsia="HG正楷書体-PRO" w:cs="MS-Mincho"/>
          <w:kern w:val="0"/>
          <w:sz w:val="24"/>
          <w:szCs w:val="24"/>
        </w:rPr>
        <w:t>９　研修の修了</w:t>
      </w:r>
    </w:p>
    <w:p w:rsidR="00F61D23" w:rsidRPr="00F61D23" w:rsidRDefault="00F61D23" w:rsidP="00F61D23">
      <w:pPr>
        <w:pStyle w:val="a3"/>
        <w:numPr>
          <w:ilvl w:val="0"/>
          <w:numId w:val="4"/>
        </w:numPr>
        <w:autoSpaceDE w:val="0"/>
        <w:autoSpaceDN w:val="0"/>
        <w:adjustRightInd w:val="0"/>
        <w:ind w:leftChars="0"/>
        <w:jc w:val="left"/>
        <w:rPr>
          <w:rFonts w:ascii="HG正楷書体-PRO" w:eastAsia="HG正楷書体-PRO" w:cs="MS-Mincho"/>
          <w:kern w:val="0"/>
          <w:sz w:val="24"/>
          <w:szCs w:val="24"/>
        </w:rPr>
      </w:pPr>
      <w:r w:rsidRPr="00F61D23">
        <w:rPr>
          <w:rFonts w:ascii="HG正楷書体-PRO" w:eastAsia="HG正楷書体-PRO" w:cs="MS-Mincho" w:hint="eastAsia"/>
          <w:kern w:val="0"/>
          <w:sz w:val="24"/>
          <w:szCs w:val="24"/>
        </w:rPr>
        <w:t xml:space="preserve">基礎編　</w:t>
      </w:r>
    </w:p>
    <w:p w:rsidR="00F61D23" w:rsidRPr="00E4228F" w:rsidRDefault="00F61D23" w:rsidP="00F61D23">
      <w:pPr>
        <w:autoSpaceDE w:val="0"/>
        <w:autoSpaceDN w:val="0"/>
        <w:adjustRightInd w:val="0"/>
        <w:ind w:left="480" w:hangingChars="200" w:hanging="480"/>
        <w:jc w:val="left"/>
        <w:rPr>
          <w:rFonts w:ascii="HG正楷書体-PRO" w:eastAsia="HG正楷書体-PRO" w:cs="MS-Mincho"/>
          <w:kern w:val="0"/>
          <w:sz w:val="24"/>
          <w:szCs w:val="24"/>
        </w:rPr>
      </w:pPr>
      <w:r>
        <w:rPr>
          <w:rFonts w:ascii="HG正楷書体-PRO" w:eastAsia="HG正楷書体-PRO" w:cs="MS-Mincho"/>
          <w:kern w:val="0"/>
          <w:sz w:val="24"/>
          <w:szCs w:val="24"/>
        </w:rPr>
        <w:t xml:space="preserve">　　　</w:t>
      </w:r>
      <w:r w:rsidRPr="00E4228F">
        <w:rPr>
          <w:rFonts w:ascii="HG正楷書体-PRO" w:eastAsia="HG正楷書体-PRO" w:cs="MS-Mincho"/>
          <w:kern w:val="0"/>
          <w:sz w:val="24"/>
          <w:szCs w:val="24"/>
        </w:rPr>
        <w:t>２５単位のうち２２単位以上受講し、残りの単位については、レポートを提出してその取得を認められた場合</w:t>
      </w:r>
      <w:r w:rsidR="00C9078A" w:rsidRPr="00E4228F">
        <w:rPr>
          <w:rFonts w:ascii="HG正楷書体-PRO" w:eastAsia="HG正楷書体-PRO" w:cs="MS-Mincho" w:hint="eastAsia"/>
          <w:kern w:val="0"/>
          <w:sz w:val="24"/>
          <w:szCs w:val="24"/>
        </w:rPr>
        <w:t>（但し、</w:t>
      </w:r>
      <w:r w:rsidR="009B7540" w:rsidRPr="00E4228F">
        <w:rPr>
          <w:rFonts w:ascii="HG正楷書体-PRO" w:eastAsia="HG正楷書体-PRO" w:cs="MS-Mincho" w:hint="eastAsia"/>
          <w:kern w:val="0"/>
          <w:sz w:val="24"/>
          <w:szCs w:val="24"/>
        </w:rPr>
        <w:t>市民後見人概論、成年後見制度の基礎知識、権利擁護は受講必修）</w:t>
      </w:r>
    </w:p>
    <w:p w:rsidR="00F61D23" w:rsidRPr="00F61D23" w:rsidRDefault="00F61D23" w:rsidP="00F61D23">
      <w:pPr>
        <w:pStyle w:val="a3"/>
        <w:numPr>
          <w:ilvl w:val="0"/>
          <w:numId w:val="4"/>
        </w:numPr>
        <w:autoSpaceDE w:val="0"/>
        <w:autoSpaceDN w:val="0"/>
        <w:adjustRightInd w:val="0"/>
        <w:ind w:leftChars="0"/>
        <w:jc w:val="left"/>
        <w:rPr>
          <w:rFonts w:ascii="HG正楷書体-PRO" w:eastAsia="HG正楷書体-PRO" w:cs="MS-Mincho"/>
          <w:kern w:val="0"/>
          <w:sz w:val="24"/>
          <w:szCs w:val="24"/>
        </w:rPr>
      </w:pPr>
      <w:r w:rsidRPr="00F61D23">
        <w:rPr>
          <w:rFonts w:ascii="HG正楷書体-PRO" w:eastAsia="HG正楷書体-PRO" w:cs="MS-Mincho" w:hint="eastAsia"/>
          <w:kern w:val="0"/>
          <w:sz w:val="24"/>
          <w:szCs w:val="24"/>
        </w:rPr>
        <w:t>実践編</w:t>
      </w:r>
    </w:p>
    <w:p w:rsidR="00F61D23" w:rsidRPr="00E4228F" w:rsidRDefault="00F61D23" w:rsidP="00F61D23">
      <w:pPr>
        <w:autoSpaceDE w:val="0"/>
        <w:autoSpaceDN w:val="0"/>
        <w:adjustRightInd w:val="0"/>
        <w:ind w:left="480" w:hangingChars="200" w:hanging="480"/>
        <w:jc w:val="left"/>
        <w:rPr>
          <w:rFonts w:ascii="HG正楷書体-PRO" w:eastAsia="HG正楷書体-PRO" w:cs="MS-Mincho"/>
          <w:kern w:val="0"/>
          <w:sz w:val="24"/>
          <w:szCs w:val="24"/>
        </w:rPr>
      </w:pPr>
      <w:r>
        <w:rPr>
          <w:rFonts w:ascii="HG正楷書体-PRO" w:eastAsia="HG正楷書体-PRO" w:cs="MS-Mincho" w:hint="eastAsia"/>
          <w:kern w:val="0"/>
          <w:sz w:val="24"/>
          <w:szCs w:val="24"/>
        </w:rPr>
        <w:t xml:space="preserve">　　　</w:t>
      </w:r>
      <w:r w:rsidRPr="00E4228F">
        <w:rPr>
          <w:rFonts w:ascii="HG正楷書体-PRO" w:eastAsia="HG正楷書体-PRO" w:cs="MS-Mincho" w:hint="eastAsia"/>
          <w:kern w:val="0"/>
          <w:sz w:val="24"/>
          <w:szCs w:val="24"/>
        </w:rPr>
        <w:t>２４単位のうち２１単位以上受講し、</w:t>
      </w:r>
      <w:r w:rsidR="00E4228F">
        <w:rPr>
          <w:rFonts w:ascii="HG正楷書体-PRO" w:eastAsia="HG正楷書体-PRO" w:cs="MS-Mincho"/>
          <w:kern w:val="0"/>
          <w:sz w:val="24"/>
          <w:szCs w:val="24"/>
        </w:rPr>
        <w:t>残りの単位については、レポートを提出し</w:t>
      </w:r>
      <w:r w:rsidR="00E4228F">
        <w:rPr>
          <w:rFonts w:ascii="HG正楷書体-PRO" w:eastAsia="HG正楷書体-PRO" w:cs="MS-Mincho" w:hint="eastAsia"/>
          <w:kern w:val="0"/>
          <w:sz w:val="24"/>
          <w:szCs w:val="24"/>
        </w:rPr>
        <w:t>、</w:t>
      </w:r>
      <w:r w:rsidRPr="00E4228F">
        <w:rPr>
          <w:rFonts w:ascii="HG正楷書体-PRO" w:eastAsia="HG正楷書体-PRO" w:cs="MS-Mincho"/>
          <w:kern w:val="0"/>
          <w:sz w:val="24"/>
          <w:szCs w:val="24"/>
        </w:rPr>
        <w:t>その取得を認められた場合</w:t>
      </w:r>
      <w:r w:rsidR="00E4228F">
        <w:rPr>
          <w:rFonts w:ascii="HG正楷書体-PRO" w:eastAsia="HG正楷書体-PRO" w:cs="MS-Mincho" w:hint="eastAsia"/>
          <w:kern w:val="0"/>
          <w:sz w:val="24"/>
          <w:szCs w:val="24"/>
        </w:rPr>
        <w:t>（但し、対人援助技術、実務①～⑥は受講必修）</w:t>
      </w:r>
    </w:p>
    <w:p w:rsidR="00F61D23" w:rsidRPr="00E4228F" w:rsidRDefault="00F61D23" w:rsidP="00520F4B">
      <w:pPr>
        <w:rPr>
          <w:rFonts w:ascii="HG正楷書体-PRO" w:eastAsia="HG正楷書体-PRO" w:cs="MS-Mincho"/>
          <w:kern w:val="0"/>
          <w:sz w:val="24"/>
          <w:szCs w:val="24"/>
        </w:rPr>
      </w:pPr>
    </w:p>
    <w:p w:rsidR="00A94F44" w:rsidRDefault="00A94F44" w:rsidP="00520F4B">
      <w:pPr>
        <w:rPr>
          <w:rFonts w:ascii="HG正楷書体-PRO" w:eastAsia="HG正楷書体-PRO" w:cs="MS-Mincho"/>
          <w:kern w:val="0"/>
          <w:sz w:val="24"/>
          <w:szCs w:val="24"/>
        </w:rPr>
      </w:pPr>
      <w:r>
        <w:rPr>
          <w:rFonts w:ascii="HG正楷書体-PRO" w:eastAsia="HG正楷書体-PRO" w:cs="MS-Mincho" w:hint="eastAsia"/>
          <w:kern w:val="0"/>
          <w:sz w:val="24"/>
          <w:szCs w:val="24"/>
        </w:rPr>
        <w:t>１０　個人情報の取扱い</w:t>
      </w:r>
    </w:p>
    <w:p w:rsidR="00A94F44" w:rsidRDefault="00A94F44" w:rsidP="00A94F44">
      <w:pPr>
        <w:ind w:left="240" w:hangingChars="100" w:hanging="240"/>
        <w:rPr>
          <w:rFonts w:ascii="HG正楷書体-PRO" w:eastAsia="HG正楷書体-PRO" w:cs="MS-Mincho"/>
          <w:kern w:val="0"/>
          <w:sz w:val="24"/>
          <w:szCs w:val="24"/>
        </w:rPr>
      </w:pPr>
      <w:r>
        <w:rPr>
          <w:rFonts w:ascii="HG正楷書体-PRO" w:eastAsia="HG正楷書体-PRO" w:cs="MS-Mincho" w:hint="eastAsia"/>
          <w:kern w:val="0"/>
          <w:sz w:val="24"/>
          <w:szCs w:val="24"/>
        </w:rPr>
        <w:t xml:space="preserve">　　本受講申込及び養成研修に伴って提供を受けた個人情報については、研修運営のためのみに使用し、その他の目的での使用又は第三者への提供はいたしません。</w:t>
      </w:r>
    </w:p>
    <w:p w:rsidR="00A94F44" w:rsidRDefault="00A94F44" w:rsidP="00520F4B">
      <w:pPr>
        <w:rPr>
          <w:rFonts w:ascii="HG正楷書体-PRO" w:eastAsia="HG正楷書体-PRO" w:cs="MS-Mincho"/>
          <w:kern w:val="0"/>
          <w:sz w:val="24"/>
          <w:szCs w:val="24"/>
        </w:rPr>
      </w:pPr>
    </w:p>
    <w:p w:rsidR="00F61D23" w:rsidRDefault="00A94F44" w:rsidP="00520F4B">
      <w:pPr>
        <w:rPr>
          <w:rFonts w:ascii="HG正楷書体-PRO" w:eastAsia="HG正楷書体-PRO" w:cs="MS-Mincho"/>
          <w:kern w:val="0"/>
          <w:sz w:val="24"/>
          <w:szCs w:val="24"/>
        </w:rPr>
      </w:pPr>
      <w:r>
        <w:rPr>
          <w:rFonts w:ascii="HG正楷書体-PRO" w:eastAsia="HG正楷書体-PRO" w:cs="MS-Mincho" w:hint="eastAsia"/>
          <w:kern w:val="0"/>
          <w:sz w:val="24"/>
          <w:szCs w:val="24"/>
        </w:rPr>
        <w:t>１１</w:t>
      </w:r>
      <w:r w:rsidR="00F61D23">
        <w:rPr>
          <w:rFonts w:ascii="HG正楷書体-PRO" w:eastAsia="HG正楷書体-PRO" w:cs="MS-Mincho" w:hint="eastAsia"/>
          <w:kern w:val="0"/>
          <w:sz w:val="24"/>
          <w:szCs w:val="24"/>
        </w:rPr>
        <w:t xml:space="preserve">　</w:t>
      </w:r>
      <w:r>
        <w:rPr>
          <w:rFonts w:ascii="HG正楷書体-PRO" w:eastAsia="HG正楷書体-PRO" w:cs="MS-Mincho" w:hint="eastAsia"/>
          <w:kern w:val="0"/>
          <w:sz w:val="24"/>
          <w:szCs w:val="24"/>
        </w:rPr>
        <w:t>本</w:t>
      </w:r>
      <w:r w:rsidR="00F61D23">
        <w:rPr>
          <w:rFonts w:ascii="HG正楷書体-PRO" w:eastAsia="HG正楷書体-PRO" w:cs="MS-Mincho" w:hint="eastAsia"/>
          <w:kern w:val="0"/>
          <w:sz w:val="24"/>
          <w:szCs w:val="24"/>
        </w:rPr>
        <w:t>研修</w:t>
      </w:r>
      <w:r>
        <w:rPr>
          <w:rFonts w:ascii="HG正楷書体-PRO" w:eastAsia="HG正楷書体-PRO" w:cs="MS-Mincho" w:hint="eastAsia"/>
          <w:kern w:val="0"/>
          <w:sz w:val="24"/>
          <w:szCs w:val="24"/>
        </w:rPr>
        <w:t>の</w:t>
      </w:r>
      <w:r w:rsidR="00F61D23">
        <w:rPr>
          <w:rFonts w:ascii="HG正楷書体-PRO" w:eastAsia="HG正楷書体-PRO" w:cs="MS-Mincho" w:hint="eastAsia"/>
          <w:kern w:val="0"/>
          <w:sz w:val="24"/>
          <w:szCs w:val="24"/>
        </w:rPr>
        <w:t>事務局</w:t>
      </w:r>
    </w:p>
    <w:p w:rsidR="00F61D23" w:rsidRDefault="00F61D23" w:rsidP="00520F4B">
      <w:pPr>
        <w:rPr>
          <w:rFonts w:ascii="HG正楷書体-PRO" w:eastAsia="HG正楷書体-PRO" w:cs="MS-Mincho"/>
          <w:kern w:val="0"/>
          <w:sz w:val="24"/>
          <w:szCs w:val="24"/>
        </w:rPr>
      </w:pPr>
      <w:r>
        <w:rPr>
          <w:rFonts w:ascii="HG正楷書体-PRO" w:eastAsia="HG正楷書体-PRO" w:cs="MS-Mincho" w:hint="eastAsia"/>
          <w:kern w:val="0"/>
          <w:sz w:val="24"/>
          <w:szCs w:val="24"/>
        </w:rPr>
        <w:t xml:space="preserve">　　　特定非営利活動法人　あまみ成年後見センター（事務局　牧 優子）</w:t>
      </w:r>
    </w:p>
    <w:p w:rsidR="00F61D23" w:rsidRDefault="00F61D23" w:rsidP="00F61D23">
      <w:pPr>
        <w:autoSpaceDE w:val="0"/>
        <w:autoSpaceDN w:val="0"/>
        <w:adjustRightInd w:val="0"/>
        <w:jc w:val="left"/>
        <w:rPr>
          <w:rFonts w:ascii="HG正楷書体-PRO" w:eastAsia="HG正楷書体-PRO" w:cs="MS-Mincho"/>
          <w:kern w:val="0"/>
          <w:sz w:val="24"/>
          <w:szCs w:val="24"/>
        </w:rPr>
      </w:pPr>
      <w:r>
        <w:rPr>
          <w:rFonts w:ascii="HG正楷書体-PRO" w:eastAsia="HG正楷書体-PRO" w:cs="MS-Mincho" w:hint="eastAsia"/>
          <w:kern w:val="0"/>
          <w:sz w:val="24"/>
          <w:szCs w:val="24"/>
        </w:rPr>
        <w:t xml:space="preserve">　　　　〒894-0044　奄美市名瀬浜里町４９番地</w:t>
      </w:r>
    </w:p>
    <w:p w:rsidR="00F61D23" w:rsidRDefault="00F61D23" w:rsidP="00F61D23">
      <w:pPr>
        <w:rPr>
          <w:rFonts w:ascii="HG正楷書体-PRO" w:eastAsia="HG正楷書体-PRO"/>
          <w:sz w:val="24"/>
          <w:szCs w:val="24"/>
        </w:rPr>
      </w:pPr>
      <w:r>
        <w:rPr>
          <w:rFonts w:ascii="HG正楷書体-PRO" w:eastAsia="HG正楷書体-PRO"/>
          <w:sz w:val="24"/>
          <w:szCs w:val="24"/>
        </w:rPr>
        <w:t xml:space="preserve">　　　　</w:t>
      </w:r>
      <w:r w:rsidR="003016D7">
        <w:rPr>
          <w:rFonts w:ascii="HG正楷書体-PRO" w:eastAsia="HG正楷書体-PRO"/>
          <w:sz w:val="24"/>
          <w:szCs w:val="24"/>
        </w:rPr>
        <w:t>電話　０</w:t>
      </w:r>
      <w:r w:rsidR="003016D7">
        <w:rPr>
          <w:rFonts w:ascii="HG正楷書体-PRO" w:eastAsia="HG正楷書体-PRO" w:hint="eastAsia"/>
          <w:sz w:val="24"/>
          <w:szCs w:val="24"/>
        </w:rPr>
        <w:t>８</w:t>
      </w:r>
      <w:r w:rsidR="00F92FB8">
        <w:rPr>
          <w:rFonts w:ascii="HG正楷書体-PRO" w:eastAsia="HG正楷書体-PRO"/>
          <w:sz w:val="24"/>
          <w:szCs w:val="24"/>
        </w:rPr>
        <w:t>０－</w:t>
      </w:r>
      <w:r w:rsidR="00F92FB8">
        <w:rPr>
          <w:rFonts w:ascii="HG正楷書体-PRO" w:eastAsia="HG正楷書体-PRO" w:hint="eastAsia"/>
          <w:sz w:val="24"/>
          <w:szCs w:val="24"/>
        </w:rPr>
        <w:t>１５３８</w:t>
      </w:r>
      <w:r w:rsidR="00F92FB8">
        <w:rPr>
          <w:rFonts w:ascii="HG正楷書体-PRO" w:eastAsia="HG正楷書体-PRO"/>
          <w:sz w:val="24"/>
          <w:szCs w:val="24"/>
        </w:rPr>
        <w:t>－</w:t>
      </w:r>
      <w:r w:rsidR="00F92FB8">
        <w:rPr>
          <w:rFonts w:ascii="HG正楷書体-PRO" w:eastAsia="HG正楷書体-PRO" w:hint="eastAsia"/>
          <w:sz w:val="24"/>
          <w:szCs w:val="24"/>
        </w:rPr>
        <w:t>９０１４</w:t>
      </w:r>
    </w:p>
    <w:p w:rsidR="00F61D23" w:rsidRDefault="00F61D23" w:rsidP="00F61D23">
      <w:pPr>
        <w:rPr>
          <w:rFonts w:ascii="HG正楷書体-PRO" w:eastAsia="HG正楷書体-PRO"/>
          <w:sz w:val="24"/>
          <w:szCs w:val="24"/>
        </w:rPr>
      </w:pPr>
      <w:r>
        <w:rPr>
          <w:rFonts w:ascii="HG正楷書体-PRO" w:eastAsia="HG正楷書体-PRO" w:hint="eastAsia"/>
          <w:sz w:val="24"/>
          <w:szCs w:val="24"/>
        </w:rPr>
        <w:t xml:space="preserve">　　　　FAX　</w:t>
      </w:r>
      <w:r w:rsidR="00A94F44">
        <w:rPr>
          <w:rFonts w:ascii="HG正楷書体-PRO" w:eastAsia="HG正楷書体-PRO" w:hint="eastAsia"/>
          <w:sz w:val="24"/>
          <w:szCs w:val="24"/>
        </w:rPr>
        <w:t>０９９７－５３－２００２</w:t>
      </w:r>
    </w:p>
    <w:p w:rsidR="00EB2B13" w:rsidRDefault="00EB2B13" w:rsidP="00F61D23">
      <w:pPr>
        <w:rPr>
          <w:rFonts w:ascii="HG正楷書体-PRO" w:eastAsia="HG正楷書体-PRO"/>
          <w:sz w:val="24"/>
          <w:szCs w:val="24"/>
        </w:rPr>
      </w:pPr>
    </w:p>
    <w:p w:rsidR="00EB2B13" w:rsidRDefault="00EB2B13" w:rsidP="00F61D23">
      <w:pPr>
        <w:rPr>
          <w:rFonts w:ascii="HG正楷書体-PRO" w:eastAsia="HG正楷書体-PRO"/>
          <w:sz w:val="24"/>
          <w:szCs w:val="24"/>
        </w:rPr>
      </w:pPr>
    </w:p>
    <w:p w:rsidR="00EB2B13" w:rsidRDefault="00EB2B13" w:rsidP="00F61D23">
      <w:pPr>
        <w:rPr>
          <w:rFonts w:ascii="HG正楷書体-PRO" w:eastAsia="HG正楷書体-PRO"/>
          <w:sz w:val="24"/>
          <w:szCs w:val="24"/>
        </w:rPr>
      </w:pPr>
    </w:p>
    <w:p w:rsidR="00EB2B13" w:rsidRDefault="00EB2B13" w:rsidP="00F61D23">
      <w:pPr>
        <w:rPr>
          <w:rFonts w:ascii="HG正楷書体-PRO" w:eastAsia="HG正楷書体-PRO"/>
          <w:sz w:val="24"/>
          <w:szCs w:val="24"/>
        </w:rPr>
      </w:pPr>
    </w:p>
    <w:p w:rsidR="00EB2B13" w:rsidRDefault="00EB2B13" w:rsidP="00F61D23">
      <w:pPr>
        <w:rPr>
          <w:rFonts w:ascii="HG正楷書体-PRO" w:eastAsia="HG正楷書体-PRO"/>
          <w:sz w:val="24"/>
          <w:szCs w:val="24"/>
        </w:rPr>
      </w:pPr>
    </w:p>
    <w:p w:rsidR="00EB2B13" w:rsidRDefault="00EB2B13" w:rsidP="00F61D23">
      <w:pPr>
        <w:rPr>
          <w:rFonts w:ascii="HG正楷書体-PRO" w:eastAsia="HG正楷書体-PRO"/>
          <w:sz w:val="24"/>
          <w:szCs w:val="24"/>
        </w:rPr>
      </w:pPr>
    </w:p>
    <w:p w:rsidR="00986928" w:rsidRDefault="00986928" w:rsidP="00F61D23">
      <w:pPr>
        <w:rPr>
          <w:rFonts w:ascii="HG正楷書体-PRO" w:eastAsia="HG正楷書体-PRO"/>
          <w:sz w:val="24"/>
          <w:szCs w:val="24"/>
        </w:rPr>
      </w:pPr>
    </w:p>
    <w:p w:rsidR="00986928" w:rsidRDefault="00986928" w:rsidP="00F61D23">
      <w:pPr>
        <w:rPr>
          <w:rFonts w:ascii="HG正楷書体-PRO" w:eastAsia="HG正楷書体-PRO"/>
          <w:sz w:val="24"/>
          <w:szCs w:val="24"/>
        </w:rPr>
      </w:pPr>
    </w:p>
    <w:p w:rsidR="00986928" w:rsidRDefault="00986928" w:rsidP="00F61D23">
      <w:pPr>
        <w:rPr>
          <w:rFonts w:ascii="HG正楷書体-PRO" w:eastAsia="HG正楷書体-PRO"/>
          <w:sz w:val="24"/>
          <w:szCs w:val="24"/>
        </w:rPr>
      </w:pPr>
    </w:p>
    <w:sectPr w:rsidR="00986928" w:rsidSect="00AE2516">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TT25o00">
    <w:altName w:val="ＤＦＰ平成ゴシック体W5"/>
    <w:panose1 w:val="00000000000000000000"/>
    <w:charset w:val="80"/>
    <w:family w:val="auto"/>
    <w:notTrueType/>
    <w:pitch w:val="default"/>
    <w:sig w:usb0="00000001" w:usb1="08070000" w:usb2="00000010" w:usb3="00000000" w:csb0="00020000" w:csb1="00000000"/>
  </w:font>
  <w:font w:name="MS-Mincho">
    <w:altName w:val="ＤＦＰ平成ゴシック体W5"/>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11A2"/>
    <w:multiLevelType w:val="hybridMultilevel"/>
    <w:tmpl w:val="4E9E8624"/>
    <w:lvl w:ilvl="0" w:tplc="4E3821E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1E243A6"/>
    <w:multiLevelType w:val="hybridMultilevel"/>
    <w:tmpl w:val="9CDC0E8A"/>
    <w:lvl w:ilvl="0" w:tplc="7B889E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4038B2"/>
    <w:multiLevelType w:val="hybridMultilevel"/>
    <w:tmpl w:val="129C2DEA"/>
    <w:lvl w:ilvl="0" w:tplc="AA065826">
      <w:start w:val="1"/>
      <w:numFmt w:val="decimalFullWidth"/>
      <w:lvlText w:val="（%1）"/>
      <w:lvlJc w:val="left"/>
      <w:pPr>
        <w:ind w:left="930" w:hanging="72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37D3994"/>
    <w:multiLevelType w:val="hybridMultilevel"/>
    <w:tmpl w:val="607032BA"/>
    <w:lvl w:ilvl="0" w:tplc="C10440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B1E6180"/>
    <w:multiLevelType w:val="hybridMultilevel"/>
    <w:tmpl w:val="84FE98BC"/>
    <w:lvl w:ilvl="0" w:tplc="4A5E62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FB76C5"/>
    <w:multiLevelType w:val="hybridMultilevel"/>
    <w:tmpl w:val="8946B216"/>
    <w:lvl w:ilvl="0" w:tplc="4E3816EA">
      <w:start w:val="1"/>
      <w:numFmt w:val="decimalFullWidth"/>
      <w:lvlText w:val="（%1）"/>
      <w:lvlJc w:val="left"/>
      <w:pPr>
        <w:ind w:left="960" w:hanging="720"/>
      </w:pPr>
      <w:rPr>
        <w:rFonts w:hint="default"/>
      </w:rPr>
    </w:lvl>
    <w:lvl w:ilvl="1" w:tplc="3E32532E">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5905D08"/>
    <w:multiLevelType w:val="hybridMultilevel"/>
    <w:tmpl w:val="1DD267D4"/>
    <w:lvl w:ilvl="0" w:tplc="6DB42C8A">
      <w:start w:val="1"/>
      <w:numFmt w:val="decimalEnclosedCircle"/>
      <w:lvlText w:val="%1"/>
      <w:lvlJc w:val="left"/>
      <w:pPr>
        <w:ind w:left="1080" w:hanging="36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16"/>
    <w:rsid w:val="00061CF6"/>
    <w:rsid w:val="000B5371"/>
    <w:rsid w:val="000C524D"/>
    <w:rsid w:val="000D5830"/>
    <w:rsid w:val="00120020"/>
    <w:rsid w:val="003016D7"/>
    <w:rsid w:val="00387362"/>
    <w:rsid w:val="004319D2"/>
    <w:rsid w:val="004E7306"/>
    <w:rsid w:val="00520F4B"/>
    <w:rsid w:val="00604604"/>
    <w:rsid w:val="00605A6A"/>
    <w:rsid w:val="00656DA7"/>
    <w:rsid w:val="00792DA8"/>
    <w:rsid w:val="008D70F0"/>
    <w:rsid w:val="00901E25"/>
    <w:rsid w:val="00986928"/>
    <w:rsid w:val="009B6D04"/>
    <w:rsid w:val="009B7540"/>
    <w:rsid w:val="009D3C6E"/>
    <w:rsid w:val="009E1643"/>
    <w:rsid w:val="00A06480"/>
    <w:rsid w:val="00A356AE"/>
    <w:rsid w:val="00A94F44"/>
    <w:rsid w:val="00AA624B"/>
    <w:rsid w:val="00AD4A28"/>
    <w:rsid w:val="00AE2516"/>
    <w:rsid w:val="00B44B67"/>
    <w:rsid w:val="00B96D14"/>
    <w:rsid w:val="00BE341E"/>
    <w:rsid w:val="00C3591F"/>
    <w:rsid w:val="00C9078A"/>
    <w:rsid w:val="00CA1ECC"/>
    <w:rsid w:val="00D27F39"/>
    <w:rsid w:val="00D35A77"/>
    <w:rsid w:val="00DD6BF1"/>
    <w:rsid w:val="00E4228F"/>
    <w:rsid w:val="00EB2B13"/>
    <w:rsid w:val="00F057E2"/>
    <w:rsid w:val="00F61D23"/>
    <w:rsid w:val="00F92FB8"/>
    <w:rsid w:val="00FD1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6EEFE02-3070-4376-9778-1C694AC6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A6A"/>
    <w:pPr>
      <w:ind w:leftChars="400" w:left="840"/>
    </w:pPr>
  </w:style>
  <w:style w:type="paragraph" w:styleId="a4">
    <w:name w:val="Balloon Text"/>
    <w:basedOn w:val="a"/>
    <w:link w:val="a5"/>
    <w:uiPriority w:val="99"/>
    <w:semiHidden/>
    <w:unhideWhenUsed/>
    <w:rsid w:val="00F92FB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92F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user</cp:lastModifiedBy>
  <cp:revision>8</cp:revision>
  <cp:lastPrinted>2015-08-21T06:56:00Z</cp:lastPrinted>
  <dcterms:created xsi:type="dcterms:W3CDTF">2015-07-27T05:07:00Z</dcterms:created>
  <dcterms:modified xsi:type="dcterms:W3CDTF">2015-08-26T00:18:00Z</dcterms:modified>
</cp:coreProperties>
</file>