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w:t>令和元年8月22日</w:t>
      </w:r>
    </w:p>
    <w:p>
      <w:pPr>
        <w:ind w:right="840"/>
        <w:jc w:val="center"/>
        <w:rPr>
          <w:rFonts w:asciiTheme="minorEastAsia" w:hAnsiTheme="minorEastAsia"/>
          <w:szCs w:val="21"/>
        </w:rPr>
      </w:pPr>
    </w:p>
    <w:p>
      <w:pPr>
        <w:ind w:right="840"/>
        <w:jc w:val="center"/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</w:rPr>
        <w:t>「在宅高齢者のリスク管理」に関するアンケート調査</w:t>
      </w:r>
      <w:r>
        <w:rPr>
          <w:rFonts w:hint="eastAsia" w:asciiTheme="minorEastAsia" w:hAnsiTheme="minorEastAsia"/>
          <w:szCs w:val="21"/>
        </w:rPr>
        <w:t>のお願い</w:t>
      </w:r>
    </w:p>
    <w:p>
      <w:pPr>
        <w:ind w:right="840"/>
        <w:rPr>
          <w:rFonts w:asciiTheme="minorEastAsia" w:hAnsiTheme="minorEastAsia"/>
          <w:szCs w:val="21"/>
        </w:rPr>
      </w:pPr>
    </w:p>
    <w:p>
      <w:pPr>
        <w:jc w:val="righ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介護ロボットのニーズ・シーズ連携協調協議会</w:t>
      </w:r>
    </w:p>
    <w:p>
      <w:pPr>
        <w:wordWrap w:val="0"/>
        <w:jc w:val="right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鹿児島県委員長 　藤田　賢太郎</w:t>
      </w:r>
    </w:p>
    <w:p>
      <w:pPr>
        <w:ind w:right="840" w:firstLine="210" w:firstLineChars="100"/>
        <w:rPr>
          <w:rFonts w:asciiTheme="minorEastAsia" w:hAnsiTheme="minorEastAsia"/>
        </w:rPr>
      </w:pPr>
    </w:p>
    <w:p>
      <w:pPr>
        <w:ind w:firstLine="210" w:firstLineChars="100"/>
        <w:rPr>
          <w:rFonts w:eastAsiaTheme="minorHAnsi"/>
          <w:szCs w:val="21"/>
        </w:rPr>
      </w:pPr>
      <w:r>
        <w:rPr>
          <w:rFonts w:eastAsiaTheme="minorHAnsi"/>
        </w:rPr>
        <w:t>日頃より、一般社団法人日本作業療法士協会の活動に</w:t>
      </w:r>
      <w:r>
        <w:rPr>
          <w:rFonts w:hint="eastAsia" w:eastAsiaTheme="minorHAnsi"/>
        </w:rPr>
        <w:t>対して</w:t>
      </w:r>
      <w:r>
        <w:rPr>
          <w:rFonts w:eastAsiaTheme="minorHAnsi"/>
        </w:rPr>
        <w:t>ご理解ご支援を賜り、厚く御礼申し上げます。</w:t>
      </w:r>
    </w:p>
    <w:p>
      <w:pPr>
        <w:ind w:firstLine="210" w:firstLineChars="100"/>
        <w:rPr>
          <w:rFonts w:eastAsiaTheme="minorHAnsi"/>
          <w:szCs w:val="21"/>
        </w:rPr>
      </w:pPr>
      <w:r>
        <w:rPr>
          <w:rFonts w:hint="eastAsia" w:eastAsiaTheme="minorHAnsi"/>
          <w:szCs w:val="21"/>
        </w:rPr>
        <w:t>さて、この度は「在宅高齢者のリスク管理」に関するアンケートにご協力いただきありがとうございます。回答要領をお示しますので、下記の説明文をお読みいただき、ご回答をお願いいたします。</w:t>
      </w:r>
    </w:p>
    <w:p>
      <w:pPr>
        <w:ind w:left="248" w:right="107" w:hanging="247" w:hangingChars="118"/>
        <w:rPr>
          <w:rFonts w:eastAsiaTheme="minorHAnsi"/>
          <w:szCs w:val="21"/>
        </w:rPr>
      </w:pPr>
    </w:p>
    <w:p>
      <w:pPr>
        <w:ind w:left="248" w:right="107" w:hanging="247" w:hangingChars="118"/>
        <w:rPr>
          <w:rFonts w:eastAsiaTheme="minorHAnsi"/>
          <w:szCs w:val="21"/>
        </w:rPr>
      </w:pPr>
      <w:r>
        <w:rPr>
          <w:rFonts w:hint="eastAsia" w:eastAsiaTheme="minorHAnsi"/>
          <w:szCs w:val="21"/>
        </w:rPr>
        <w:t>1.</w:t>
      </w:r>
      <w:r>
        <w:rPr>
          <w:rFonts w:eastAsiaTheme="minorHAnsi"/>
          <w:szCs w:val="21"/>
        </w:rPr>
        <w:t xml:space="preserve"> </w:t>
      </w:r>
      <w:r>
        <w:rPr>
          <w:rFonts w:hint="eastAsia" w:eastAsiaTheme="minorHAnsi"/>
        </w:rPr>
        <w:t>在宅高齢者（独居、同居の別、認知症の有無や程度は問いません）の介護や支援に携わったご経験</w:t>
      </w:r>
      <w:r>
        <w:rPr>
          <w:rFonts w:hint="eastAsia" w:eastAsiaTheme="minorHAnsi"/>
          <w:szCs w:val="21"/>
        </w:rPr>
        <w:t>がある方を対象としたアンケートとなっております。　※</w:t>
      </w:r>
      <w:r>
        <w:rPr>
          <w:rFonts w:hint="eastAsia" w:eastAsiaTheme="minorHAnsi"/>
          <w:szCs w:val="21"/>
          <w:u w:val="single"/>
        </w:rPr>
        <w:t>本アンケートは無記名です。</w:t>
      </w:r>
    </w:p>
    <w:p>
      <w:pPr>
        <w:ind w:left="248" w:right="107" w:hanging="247" w:hangingChars="118"/>
        <w:rPr>
          <w:rFonts w:eastAsiaTheme="minorHAnsi"/>
          <w:szCs w:val="21"/>
        </w:rPr>
      </w:pPr>
      <w:r>
        <w:rPr>
          <w:rFonts w:hint="eastAsia" w:eastAsiaTheme="minorHAnsi"/>
          <w:szCs w:val="21"/>
        </w:rPr>
        <w:t>2.アンケートは2種類あり</w:t>
      </w:r>
      <w:bookmarkStart w:id="0" w:name="_GoBack"/>
      <w:bookmarkEnd w:id="0"/>
      <w:r>
        <w:rPr>
          <w:rFonts w:hint="eastAsia" w:eastAsiaTheme="minorHAnsi"/>
          <w:szCs w:val="21"/>
        </w:rPr>
        <w:t>、①専門職等が回答する「専門職・支援者向け」と、②ご家族等が回答する「ご家族・ご親族・住宅提供者様向け」がございます。②はご家族様が直接回答されたり、必要に応じて、支援者様が聞き取りながら代理で回答する際等に用いられます。</w:t>
      </w:r>
    </w:p>
    <w:p>
      <w:pPr>
        <w:ind w:left="248" w:right="107" w:hanging="247" w:hangingChars="118"/>
        <w:rPr>
          <w:rFonts w:eastAsiaTheme="minorHAnsi"/>
          <w:szCs w:val="21"/>
        </w:rPr>
      </w:pPr>
      <w:r>
        <w:rPr>
          <w:rFonts w:hint="eastAsia" w:eastAsiaTheme="minorHAnsi"/>
          <w:szCs w:val="21"/>
        </w:rPr>
        <w:t>3.</w:t>
      </w:r>
      <w:r>
        <w:rPr>
          <w:rFonts w:eastAsiaTheme="minorHAnsi"/>
          <w:szCs w:val="21"/>
        </w:rPr>
        <w:t xml:space="preserve"> </w:t>
      </w:r>
      <w:r>
        <w:rPr>
          <w:rFonts w:hint="eastAsia" w:eastAsiaTheme="minorHAnsi"/>
          <w:szCs w:val="21"/>
        </w:rPr>
        <w:t>アンケートはスマートフォン、タブレット、パソコンを介した</w:t>
      </w:r>
      <w:r>
        <w:rPr>
          <w:rFonts w:hint="eastAsia" w:eastAsiaTheme="minorHAnsi"/>
          <w:szCs w:val="21"/>
          <w:u w:val="single"/>
        </w:rPr>
        <w:t>web式</w:t>
      </w:r>
      <w:r>
        <w:rPr>
          <w:rFonts w:hint="eastAsia" w:eastAsiaTheme="minorHAnsi"/>
          <w:szCs w:val="21"/>
        </w:rPr>
        <w:t>と通常の紙を用いた</w:t>
      </w:r>
      <w:r>
        <w:rPr>
          <w:rFonts w:hint="eastAsia" w:eastAsiaTheme="minorHAnsi"/>
          <w:szCs w:val="21"/>
          <w:u w:val="single"/>
        </w:rPr>
        <w:t>自記式</w:t>
      </w:r>
      <w:r>
        <w:rPr>
          <w:rFonts w:hint="eastAsia" w:eastAsiaTheme="minorHAnsi"/>
          <w:szCs w:val="21"/>
        </w:rPr>
        <w:t>の2種類から選択していただけますが、省力化のため可能な限り</w:t>
      </w:r>
      <w:r>
        <w:rPr>
          <w:rFonts w:hint="eastAsia" w:eastAsiaTheme="minorHAnsi"/>
          <w:szCs w:val="21"/>
          <w:u w:val="single"/>
        </w:rPr>
        <w:t>w</w:t>
      </w:r>
      <w:r>
        <w:rPr>
          <w:rFonts w:eastAsiaTheme="minorHAnsi"/>
          <w:szCs w:val="21"/>
          <w:u w:val="single"/>
        </w:rPr>
        <w:t>eb</w:t>
      </w:r>
      <w:r>
        <w:rPr>
          <w:rFonts w:hint="eastAsia" w:eastAsiaTheme="minorHAnsi"/>
          <w:szCs w:val="21"/>
          <w:u w:val="single"/>
        </w:rPr>
        <w:t>式にてご回答いただければ幸いです</w:t>
      </w:r>
      <w:r>
        <w:rPr>
          <w:rFonts w:hint="eastAsia" w:eastAsiaTheme="minorHAnsi"/>
          <w:szCs w:val="21"/>
        </w:rPr>
        <w:t>。</w:t>
      </w:r>
    </w:p>
    <w:p>
      <w:pPr>
        <w:ind w:left="247" w:leftChars="1" w:right="107" w:hanging="245" w:hangingChars="117"/>
        <w:rPr>
          <w:rFonts w:eastAsiaTheme="minorHAnsi"/>
          <w:szCs w:val="21"/>
        </w:rPr>
      </w:pPr>
      <w:r>
        <w:rPr>
          <w:rFonts w:hint="eastAsia" w:eastAsiaTheme="minorHAnsi"/>
          <w:szCs w:val="21"/>
        </w:rPr>
        <w:t>4.Web式</w:t>
      </w:r>
      <w:r>
        <w:rPr>
          <w:rFonts w:eastAsiaTheme="minorHAnsi"/>
          <w:szCs w:val="21"/>
        </w:rPr>
        <w:t>は</w:t>
      </w:r>
      <w:r>
        <w:rPr>
          <w:rFonts w:hint="eastAsia" w:eastAsiaTheme="minorHAnsi"/>
          <w:szCs w:val="21"/>
        </w:rPr>
        <w:t>、お持ちのスマートフォン等にて、本紙に示したQRコードを読み取っていただきますと回答可能です。またスマートフォンやQRコードを読むアプリをお持ちでない場合でも、直接QRコード下に記載されたURLを打ち込んでいただきますと、パソコンでも回答することが可能です。回答にかかる時間はおおよそ5分程度です。</w:t>
      </w:r>
    </w:p>
    <w:p>
      <w:pPr>
        <w:ind w:left="248" w:right="107" w:hanging="247" w:hangingChars="118"/>
        <w:rPr>
          <w:rFonts w:eastAsiaTheme="minorHAnsi"/>
          <w:szCs w:val="21"/>
        </w:rPr>
      </w:pPr>
      <w:r>
        <w:rPr>
          <w:rFonts w:hint="eastAsia" w:eastAsiaTheme="minorHAnsi"/>
          <w:szCs w:val="21"/>
        </w:rPr>
        <w:t>5.自記式は別途アンケート用紙を用意いたしますのでお申し出ください。通常のアンケートと同様設問に従いご回答ください。回答が終わりましたら、下記連絡先までご一報ください。</w:t>
      </w:r>
    </w:p>
    <w:p>
      <w:pPr>
        <w:ind w:left="210" w:right="107" w:hanging="210" w:hangingChars="100"/>
        <w:rPr>
          <w:rFonts w:eastAsiaTheme="minorHAnsi"/>
          <w:szCs w:val="21"/>
        </w:rPr>
      </w:pPr>
      <w:r>
        <w:rPr>
          <w:rFonts w:hint="eastAsia" w:eastAsiaTheme="minorHAnsi"/>
          <w:szCs w:val="21"/>
        </w:rPr>
        <w:t>6.</w:t>
      </w:r>
      <w:r>
        <w:rPr>
          <w:rFonts w:hint="eastAsia" w:eastAsiaTheme="minorHAnsi"/>
        </w:rPr>
        <w:t xml:space="preserve"> </w:t>
      </w:r>
      <w:r>
        <w:rPr>
          <w:rFonts w:hint="eastAsia" w:eastAsiaTheme="minorHAnsi"/>
          <w:szCs w:val="21"/>
        </w:rPr>
        <w:t>本アンケートで得られた結果は在宅高齢者支援に関する貴重な声として、今後のプロジェクトに反映させるとともに、社会に発信すべき成果が得られた場合、学会等で結果を報告させていただきますのでご了承ください。発表において回答者の個人情報が特定されることはありません。また、アンケートにお答えいただき、返信が得られたことをもって、本調査に対して同意を得られたものといたします。重ねてご理解ご協力頂きますようお願い申し上げます。</w:t>
      </w:r>
    </w:p>
    <w:p>
      <w:pPr>
        <w:rPr>
          <w:rFonts w:asciiTheme="minorEastAsia" w:hAnsiTheme="minorEastAsia"/>
          <w:szCs w:val="21"/>
        </w:rPr>
      </w:pPr>
      <w:r>
        <w:rPr>
          <w:rFonts w:hint="eastAsia" w:asciiTheme="minorEastAsia" w:hAnsiTheme="minorEastAsia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3061970</wp:posOffset>
                </wp:positionH>
                <wp:positionV relativeFrom="paragraph">
                  <wp:posOffset>1047750</wp:posOffset>
                </wp:positionV>
                <wp:extent cx="914400" cy="56197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游ゴシック Light" w:hAnsi="游ゴシック Light" w:eastAsia="游ゴシック Light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 w:ascii="游ゴシック Light" w:hAnsi="游ゴシック Light" w:eastAsia="游ゴシック Light"/>
                                <w:b/>
                                <w:color w:val="FF0000"/>
                              </w:rPr>
                              <w:t>ご家族ご親族,住宅提供者</w:t>
                            </w:r>
                            <w:r>
                              <w:rPr>
                                <w:rFonts w:ascii="游ゴシック Light" w:hAnsi="游ゴシック Light" w:eastAsia="游ゴシック Light"/>
                                <w:b/>
                                <w:color w:val="FF0000"/>
                              </w:rPr>
                              <w:t>様</w:t>
                            </w:r>
                            <w:r>
                              <w:rPr>
                                <w:rFonts w:hint="eastAsia" w:ascii="游ゴシック Light" w:hAnsi="游ゴシック Light" w:eastAsia="游ゴシック Light"/>
                                <w:b/>
                                <w:color w:val="FF0000"/>
                              </w:rPr>
                              <w:t>向けアンケート</w:t>
                            </w:r>
                          </w:p>
                          <w:p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Style w:val="6"/>
                                <w:color w:val="FF0000"/>
                              </w:rPr>
                              <w:t>https://forms.gle/kUNWke2AT5QhPrJt7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4" o:spid="_x0000_s1026" o:spt="202" type="#_x0000_t202" style="position:absolute;left:0pt;margin-left:241.1pt;margin-top:82.5pt;height:44.25pt;width:72pt;mso-wrap-style:none;z-index:251663360;mso-width-relative:page;mso-height-relative:page;" filled="f" stroked="f" coordsize="21600,21600" o:gfxdata="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WsR5V9wAAAALAQAADwAAAAAAAAABACAAAAAiAAAAZHJzL2Rvd25yZXYueG1sUEsB&#10;AhQAFAAAAAgAh07iQFL8s9EqAgAAJQQAAA4AAAAAAAAAAQAgAAAAKwEAAGRycy9lMm9Eb2MueG1s&#10;UEsFBgAAAAAGAAYAWQEAAMc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游ゴシック Light" w:hAnsi="游ゴシック Light" w:eastAsia="游ゴシック Light"/>
                          <w:b/>
                          <w:color w:val="FF0000"/>
                        </w:rPr>
                      </w:pPr>
                      <w:r>
                        <w:rPr>
                          <w:rFonts w:hint="eastAsia" w:ascii="游ゴシック Light" w:hAnsi="游ゴシック Light" w:eastAsia="游ゴシック Light"/>
                          <w:b/>
                          <w:color w:val="FF0000"/>
                        </w:rPr>
                        <w:t>ご家族ご親族,住宅提供者</w:t>
                      </w:r>
                      <w:r>
                        <w:rPr>
                          <w:rFonts w:ascii="游ゴシック Light" w:hAnsi="游ゴシック Light" w:eastAsia="游ゴシック Light"/>
                          <w:b/>
                          <w:color w:val="FF0000"/>
                        </w:rPr>
                        <w:t>様</w:t>
                      </w:r>
                      <w:r>
                        <w:rPr>
                          <w:rFonts w:hint="eastAsia" w:ascii="游ゴシック Light" w:hAnsi="游ゴシック Light" w:eastAsia="游ゴシック Light"/>
                          <w:b/>
                          <w:color w:val="FF0000"/>
                        </w:rPr>
                        <w:t>向けアンケート</w:t>
                      </w:r>
                    </w:p>
                    <w:p>
                      <w:pPr>
                        <w:rPr>
                          <w:color w:val="FF0000"/>
                        </w:rPr>
                      </w:pPr>
                      <w:r>
                        <w:rPr>
                          <w:rStyle w:val="6"/>
                          <w:color w:val="FF0000"/>
                        </w:rPr>
                        <w:t>https://forms.gle/kUNWke2AT5QhPrJt7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109220</wp:posOffset>
                </wp:positionH>
                <wp:positionV relativeFrom="paragraph">
                  <wp:posOffset>1047750</wp:posOffset>
                </wp:positionV>
                <wp:extent cx="914400" cy="5619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游ゴシック Light" w:hAnsi="游ゴシック Light" w:eastAsia="游ゴシック Light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 w:ascii="游ゴシック Light" w:hAnsi="游ゴシック Light" w:eastAsia="游ゴシック Light"/>
                                <w:b/>
                                <w:color w:val="FF0000"/>
                              </w:rPr>
                              <w:t>専門職・</w:t>
                            </w:r>
                            <w:r>
                              <w:rPr>
                                <w:rFonts w:ascii="游ゴシック Light" w:hAnsi="游ゴシック Light" w:eastAsia="游ゴシック Light"/>
                                <w:b/>
                                <w:color w:val="FF0000"/>
                              </w:rPr>
                              <w:t>支援者</w:t>
                            </w:r>
                            <w:r>
                              <w:rPr>
                                <w:rFonts w:hint="eastAsia" w:ascii="游ゴシック Light" w:hAnsi="游ゴシック Light" w:eastAsia="游ゴシック Light"/>
                                <w:b/>
                                <w:color w:val="FF0000"/>
                              </w:rPr>
                              <w:t>向けアンケート</w:t>
                            </w:r>
                          </w:p>
                          <w:p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Style w:val="6"/>
                                <w:color w:val="FF0000"/>
                              </w:rPr>
                              <w:t>https://forms.gle/D2iPEuNmVcUiZ7ua6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"https://goo.gl/1ZPd4M" </w:instrText>
                            </w:r>
                            <w:r>
                              <w:fldChar w:fldCharType="separate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26" o:spt="202" type="#_x0000_t202" style="position:absolute;left:0pt;margin-left:8.6pt;margin-top:82.5pt;height:44.25pt;width:72pt;mso-wrap-style:none;z-index:251661312;mso-width-relative:page;mso-height-relative:page;" filled="f" stroked="f" coordsize="21600,21600" o:gfxdata="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Qy8/3aAAAACgEAAA8AAAAAAAAAAQAgAAAAIgAAAGRycy9kb3ducmV2LnhtbFBLAQIU&#10;ABQAAAAIAIdO4kClLAQHKgIAACUEAAAOAAAAAAAAAAEAIAAAACkBAABkcnMvZTJvRG9jLnhtbFBL&#10;BQYAAAAABgAGAFkBAADF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游ゴシック Light" w:hAnsi="游ゴシック Light" w:eastAsia="游ゴシック Light"/>
                          <w:b/>
                          <w:color w:val="FF0000"/>
                        </w:rPr>
                      </w:pPr>
                      <w:r>
                        <w:rPr>
                          <w:rFonts w:hint="eastAsia" w:ascii="游ゴシック Light" w:hAnsi="游ゴシック Light" w:eastAsia="游ゴシック Light"/>
                          <w:b/>
                          <w:color w:val="FF0000"/>
                        </w:rPr>
                        <w:t>専門職・</w:t>
                      </w:r>
                      <w:r>
                        <w:rPr>
                          <w:rFonts w:ascii="游ゴシック Light" w:hAnsi="游ゴシック Light" w:eastAsia="游ゴシック Light"/>
                          <w:b/>
                          <w:color w:val="FF0000"/>
                        </w:rPr>
                        <w:t>支援者</w:t>
                      </w:r>
                      <w:r>
                        <w:rPr>
                          <w:rFonts w:hint="eastAsia" w:ascii="游ゴシック Light" w:hAnsi="游ゴシック Light" w:eastAsia="游ゴシック Light"/>
                          <w:b/>
                          <w:color w:val="FF0000"/>
                        </w:rPr>
                        <w:t>向けアンケート</w:t>
                      </w:r>
                    </w:p>
                    <w:p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Style w:val="6"/>
                          <w:color w:val="FF0000"/>
                        </w:rPr>
                        <w:t>https://forms.gle/D2iPEuNmVcUiZ7ua6</w:t>
                      </w:r>
                      <w:r>
                        <w:fldChar w:fldCharType="begin"/>
                      </w:r>
                      <w:r>
                        <w:instrText xml:space="preserve"> HYPERLINK "https://goo.gl/1ZPd4M" </w:instrText>
                      </w:r>
                      <w:r>
                        <w:fldChar w:fldCharType="separate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Theme="minorEastAsia" w:hAnsiTheme="minorEastAsia"/>
          <w:szCs w:val="21"/>
        </w:rPr>
        <w:t>　　　　　　　</w:t>
      </w:r>
      <w:r>
        <w:rPr>
          <w:rFonts w:hint="eastAsia" w:asciiTheme="minorEastAsia" w:hAnsiTheme="minorEastAsia"/>
          <w:szCs w:val="21"/>
        </w:rPr>
        <w:drawing>
          <wp:inline distT="0" distB="0" distL="0" distR="0">
            <wp:extent cx="923925" cy="923925"/>
            <wp:effectExtent l="0" t="0" r="9525" b="9525"/>
            <wp:docPr id="3" name="図 3" descr="C:\Users\10265\AppData\Local\Microsoft\Windows\INetCache\Content.Word\専門職向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 descr="C:\Users\10265\AppData\Local\Microsoft\Windows\INetCache\Content.Word\専門職向け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Theme="minorEastAsia" w:hAnsiTheme="minorEastAsia"/>
          <w:szCs w:val="21"/>
        </w:rPr>
        <w:t>　　　　　　　　　　　　　　</w:t>
      </w:r>
      <w:r>
        <w:rPr>
          <w:rFonts w:asciiTheme="minorEastAsia" w:hAnsiTheme="minorEastAsia"/>
          <w:szCs w:val="21"/>
        </w:rPr>
        <w:drawing>
          <wp:inline distT="0" distB="0" distL="0" distR="0">
            <wp:extent cx="933450" cy="933450"/>
            <wp:effectExtent l="0" t="0" r="0" b="0"/>
            <wp:docPr id="2" name="図 2" descr="C:\Users\10265\AppData\Local\Microsoft\Windows\INetCache\Content.Word\家族向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C:\Users\10265\AppData\Local\Microsoft\Windows\INetCache\Content.Word\家族向け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Theme="minorEastAsia" w:hAnsiTheme="minorEastAsia"/>
          <w:szCs w:val="21"/>
        </w:rPr>
      </w:pPr>
    </w:p>
    <w:p>
      <w:pPr>
        <w:rPr>
          <w:rFonts w:asciiTheme="minorEastAsia" w:hAnsiTheme="minorEastAsia"/>
          <w:szCs w:val="21"/>
        </w:rPr>
      </w:pPr>
    </w:p>
    <w:p>
      <w:pPr>
        <w:ind w:firstLine="2941" w:firstLineChars="1400"/>
        <w:rPr>
          <w:b/>
          <w:szCs w:val="21"/>
        </w:rPr>
      </w:pPr>
      <w:r>
        <w:rPr>
          <w:b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173990</wp:posOffset>
                </wp:positionV>
                <wp:extent cx="4248150" cy="76200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8150" cy="76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6" o:spid="_x0000_s1026" o:spt="1" style="position:absolute;left:0pt;margin-left:142.05pt;margin-top:13.7pt;height:60pt;width:334.5pt;z-index:251672576;v-text-anchor:middle;mso-width-relative:page;mso-height-relative:page;" filled="f" stroked="t" coordsize="21600,21600" o:gfxdata="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sDdYntgA&#10;AAAKAQAADwAAAAAAAAABACAAAAAiAAAAZHJzL2Rvd25yZXYueG1sUEsBAhQAFAAAAAgAh07iQCBo&#10;V75YAgAAigQAAA4AAAAAAAAAAQAgAAAAJwEAAGRycy9lMm9Eb2MueG1sUEsFBgAAAAAGAAYAWQEA&#10;APEFAAAAAA==&#10;">
                <v:fill on="f" focussize="0,0"/>
                <v:stroke weight="1pt" color="#000000 [3213]" miterlimit="8" joinstyle="miter"/>
                <v:imagedata o:title=""/>
                <o:lock v:ext="edit" aspectratio="f"/>
              </v:rect>
            </w:pict>
          </mc:Fallback>
        </mc:AlternateContent>
      </w:r>
    </w:p>
    <w:p>
      <w:pPr>
        <w:ind w:firstLine="2940" w:firstLineChars="1400"/>
        <w:rPr>
          <w:szCs w:val="21"/>
        </w:rPr>
      </w:pPr>
      <w:r>
        <w:rPr>
          <w:rFonts w:hint="eastAsia"/>
          <w:szCs w:val="21"/>
        </w:rPr>
        <w:t>問合せ先：鹿児島医療技術専門学校　作業療法学科</w:t>
      </w:r>
      <w:r>
        <w:rPr>
          <w:szCs w:val="21"/>
        </w:rPr>
        <w:t xml:space="preserve">  藤田　賢太郎</w:t>
      </w:r>
    </w:p>
    <w:p>
      <w:pPr>
        <w:rPr>
          <w:szCs w:val="21"/>
        </w:rPr>
      </w:pPr>
      <w:r>
        <w:rPr>
          <w:rFonts w:hint="eastAsia"/>
          <w:szCs w:val="21"/>
        </w:rPr>
        <w:t>　　　　　　　　　　　　　　　　　　　</w:t>
      </w:r>
      <w:r>
        <w:rPr>
          <w:szCs w:val="21"/>
        </w:rPr>
        <w:t>TEL：099-261-6161　　FAX：099-262-5252</w:t>
      </w:r>
    </w:p>
    <w:p>
      <w:pPr>
        <w:rPr>
          <w:szCs w:val="21"/>
        </w:rPr>
      </w:pPr>
      <w:r>
        <w:rPr>
          <w:rFonts w:hint="eastAsia"/>
          <w:szCs w:val="21"/>
        </w:rPr>
        <w:t>　　　　　　　　　　　　　　　　　　　</w:t>
      </w:r>
      <w:r>
        <w:rPr>
          <w:szCs w:val="21"/>
        </w:rPr>
        <w:t>E-mail：ot.fujita@harada-gakuen.ac.jp</w:t>
      </w:r>
    </w:p>
    <w:sectPr>
      <w:pgSz w:w="11906" w:h="16838"/>
      <w:pgMar w:top="851" w:right="1134" w:bottom="851" w:left="113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游明朝">
    <w:panose1 w:val="02020400000000000000"/>
    <w:charset w:val="80"/>
    <w:family w:val="roman"/>
    <w:pitch w:val="default"/>
    <w:sig w:usb0="800002E7" w:usb1="2AC7FCFF" w:usb2="00000012" w:usb3="00000000" w:csb0="2002009F" w:csb1="00000000"/>
  </w:font>
  <w:font w:name="游ゴシック Light">
    <w:panose1 w:val="020B0300000000000000"/>
    <w:charset w:val="80"/>
    <w:family w:val="modern"/>
    <w:pitch w:val="default"/>
    <w:sig w:usb0="E00002FF" w:usb1="2AC7FDFF" w:usb2="00000016" w:usb3="00000000" w:csb0="2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293"/>
    <w:rsid w:val="00010E0D"/>
    <w:rsid w:val="000438CB"/>
    <w:rsid w:val="0015328A"/>
    <w:rsid w:val="001C668D"/>
    <w:rsid w:val="002B7853"/>
    <w:rsid w:val="002C6FA0"/>
    <w:rsid w:val="003475FF"/>
    <w:rsid w:val="003A0E6C"/>
    <w:rsid w:val="004344DE"/>
    <w:rsid w:val="00583B17"/>
    <w:rsid w:val="005934EB"/>
    <w:rsid w:val="00596D65"/>
    <w:rsid w:val="005B1293"/>
    <w:rsid w:val="00600E37"/>
    <w:rsid w:val="00610B20"/>
    <w:rsid w:val="00685643"/>
    <w:rsid w:val="00692449"/>
    <w:rsid w:val="007253EE"/>
    <w:rsid w:val="008A46F1"/>
    <w:rsid w:val="009D7287"/>
    <w:rsid w:val="00A4138E"/>
    <w:rsid w:val="00A64AC4"/>
    <w:rsid w:val="00AD2678"/>
    <w:rsid w:val="00B01668"/>
    <w:rsid w:val="00B33113"/>
    <w:rsid w:val="00B63B96"/>
    <w:rsid w:val="00C643BA"/>
    <w:rsid w:val="00D13D55"/>
    <w:rsid w:val="00D22440"/>
    <w:rsid w:val="00DE332D"/>
    <w:rsid w:val="00E34F09"/>
    <w:rsid w:val="00E81AC3"/>
    <w:rsid w:val="00F833D6"/>
    <w:rsid w:val="00F90D43"/>
    <w:rsid w:val="00F93AE2"/>
    <w:rsid w:val="00FA69DA"/>
    <w:rsid w:val="1E95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8"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吹き出し (文字)"/>
    <w:basedOn w:val="5"/>
    <w:link w:val="3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9">
    <w:name w:val="ヘッダー (文字)"/>
    <w:basedOn w:val="5"/>
    <w:link w:val="4"/>
    <w:uiPriority w:val="99"/>
  </w:style>
  <w:style w:type="character" w:customStyle="1" w:styleId="10">
    <w:name w:val="フッター (文字)"/>
    <w:basedOn w:val="5"/>
    <w:link w:val="2"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172</Words>
  <Characters>982</Characters>
  <Lines>8</Lines>
  <Paragraphs>2</Paragraphs>
  <TotalTime>0</TotalTime>
  <ScaleCrop>false</ScaleCrop>
  <LinksUpToDate>false</LinksUpToDate>
  <CharactersWithSpaces>1152</CharactersWithSpaces>
  <Application>WPS Office_10.8.0.6186_F1E327BC-269C-435d-A152-05C5408002CA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2019-08-08T06:22:00Z</dcterms:created>
  <dc:creator>yoshimitsu koji</dc:creator>
  <cp:lastModifiedBy>kouzen</cp:lastModifiedBy>
  <cp:lastPrinted>2019-09-04T09:12:00Z</cp:lastPrinted>
  <dcterms:modified xsi:type="dcterms:W3CDTF">2019-09-04T10:06:40Z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1041-10.8.0.6186</vt:lpwstr>
  </property>
</Properties>
</file>